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bidi w:val="1"/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800100</wp:posOffset>
                </wp:positionH>
                <wp:positionV relativeFrom="paragraph">
                  <wp:posOffset>-977899</wp:posOffset>
                </wp:positionV>
                <wp:extent cx="5067300" cy="10033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812984" y="3282478"/>
                          <a:ext cx="5066029" cy="995044"/>
                        </a:xfrm>
                        <a:custGeom>
                          <a:pathLst>
                            <a:path extrusionOk="0" h="995045" w="5066030">
                              <a:moveTo>
                                <a:pt x="0" y="0"/>
                              </a:moveTo>
                              <a:lnTo>
                                <a:pt x="0" y="995045"/>
                              </a:lnTo>
                              <a:lnTo>
                                <a:pt x="5066030" y="995045"/>
                              </a:lnTo>
                              <a:lnTo>
                                <a:pt x="5066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</w:p>
                        </w:txbxContent>
                      </wps:txbx>
                      <wps:bodyPr anchorCtr="0" anchor="t" bIns="38100" lIns="88900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800100</wp:posOffset>
                </wp:positionH>
                <wp:positionV relativeFrom="paragraph">
                  <wp:posOffset>-977899</wp:posOffset>
                </wp:positionV>
                <wp:extent cx="5067300" cy="100330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7300" cy="1003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685800</wp:posOffset>
                </wp:positionH>
                <wp:positionV relativeFrom="paragraph">
                  <wp:posOffset>-711199</wp:posOffset>
                </wp:positionV>
                <wp:extent cx="609600" cy="2540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044375" y="3653635"/>
                          <a:ext cx="603249" cy="252729"/>
                        </a:xfrm>
                        <a:custGeom>
                          <a:pathLst>
                            <a:path extrusionOk="0" h="252730" w="603250">
                              <a:moveTo>
                                <a:pt x="0" y="0"/>
                              </a:moveTo>
                              <a:lnTo>
                                <a:pt x="0" y="252730"/>
                              </a:lnTo>
                              <a:lnTo>
                                <a:pt x="603250" y="252730"/>
                              </a:lnTo>
                              <a:lnTo>
                                <a:pt x="603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</w:p>
                        </w:txbxContent>
                      </wps:txbx>
                      <wps:bodyPr anchorCtr="0" anchor="t" bIns="38100" lIns="88900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685800</wp:posOffset>
                </wp:positionH>
                <wp:positionV relativeFrom="paragraph">
                  <wp:posOffset>-711199</wp:posOffset>
                </wp:positionV>
                <wp:extent cx="609600" cy="254000"/>
                <wp:effectExtent b="0" l="0" r="0" t="0"/>
                <wp:wrapNone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25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5334000</wp:posOffset>
                </wp:positionH>
                <wp:positionV relativeFrom="paragraph">
                  <wp:posOffset>-711199</wp:posOffset>
                </wp:positionV>
                <wp:extent cx="609600" cy="2540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044375" y="3653635"/>
                          <a:ext cx="603249" cy="252729"/>
                        </a:xfrm>
                        <a:custGeom>
                          <a:pathLst>
                            <a:path extrusionOk="0" h="252730" w="603250">
                              <a:moveTo>
                                <a:pt x="0" y="0"/>
                              </a:moveTo>
                              <a:lnTo>
                                <a:pt x="0" y="252730"/>
                              </a:lnTo>
                              <a:lnTo>
                                <a:pt x="603250" y="252730"/>
                              </a:lnTo>
                              <a:lnTo>
                                <a:pt x="603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</w:p>
                        </w:txbxContent>
                      </wps:txbx>
                      <wps:bodyPr anchorCtr="0" anchor="t" bIns="38100" lIns="88900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5334000</wp:posOffset>
                </wp:positionH>
                <wp:positionV relativeFrom="paragraph">
                  <wp:posOffset>-711199</wp:posOffset>
                </wp:positionV>
                <wp:extent cx="609600" cy="254000"/>
                <wp:effectExtent b="0" l="0" r="0" t="0"/>
                <wp:wrapNone/>
                <wp:docPr id="1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25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5308600</wp:posOffset>
                </wp:positionH>
                <wp:positionV relativeFrom="paragraph">
                  <wp:posOffset>-431799</wp:posOffset>
                </wp:positionV>
                <wp:extent cx="609600" cy="1905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044375" y="3683798"/>
                          <a:ext cx="603249" cy="192404"/>
                        </a:xfrm>
                        <a:custGeom>
                          <a:pathLst>
                            <a:path extrusionOk="0" h="192405" w="603250">
                              <a:moveTo>
                                <a:pt x="0" y="0"/>
                              </a:moveTo>
                              <a:lnTo>
                                <a:pt x="0" y="192405"/>
                              </a:lnTo>
                              <a:lnTo>
                                <a:pt x="603250" y="192405"/>
                              </a:lnTo>
                              <a:lnTo>
                                <a:pt x="603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</w:p>
                        </w:txbxContent>
                      </wps:txbx>
                      <wps:bodyPr anchorCtr="0" anchor="t" bIns="38100" lIns="88900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5308600</wp:posOffset>
                </wp:positionH>
                <wp:positionV relativeFrom="paragraph">
                  <wp:posOffset>-431799</wp:posOffset>
                </wp:positionV>
                <wp:extent cx="609600" cy="190500"/>
                <wp:effectExtent b="0" l="0" r="0" t="0"/>
                <wp:wrapNone/>
                <wp:docPr id="1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326390</wp:posOffset>
            </wp:positionH>
            <wp:positionV relativeFrom="paragraph">
              <wp:posOffset>239395</wp:posOffset>
            </wp:positionV>
            <wp:extent cx="5982970" cy="5995670"/>
            <wp:effectExtent b="3175" l="3175" r="3175" t="3175"/>
            <wp:wrapSquare wrapText="bothSides" distB="0" distT="0" distL="0" distR="0"/>
            <wp:docPr descr="BCKLC078" id="2" name="image4.png"/>
            <a:graphic>
              <a:graphicData uri="http://schemas.openxmlformats.org/drawingml/2006/picture">
                <pic:pic>
                  <pic:nvPicPr>
                    <pic:cNvPr descr="BCKLC078"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82970" cy="5995670"/>
                    </a:xfrm>
                    <a:prstGeom prst="rect"/>
                    <a:ln w="3175">
                      <a:solidFill>
                        <a:srgbClr val="B2A1C7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Fonts w:ascii="Tahoma" w:cs="Tahoma" w:eastAsia="Tahoma" w:hAnsi="Tahoma"/>
          <w:b w:val="1"/>
          <w:sz w:val="36"/>
          <w:szCs w:val="36"/>
          <w:rtl w:val="0"/>
        </w:rPr>
        <w:t xml:space="preserve">  </w:t>
      </w:r>
    </w:p>
    <w:p w:rsidR="00000000" w:rsidDel="00000000" w:rsidP="00000000" w:rsidRDefault="00000000" w:rsidRPr="00000000">
      <w:pPr>
        <w:tabs>
          <w:tab w:val="left" w:pos="6989"/>
        </w:tabs>
        <w:bidi w:val="1"/>
        <w:contextualSpacing w:val="0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Fonts w:ascii="Tahoma" w:cs="Tahoma" w:eastAsia="Tahoma" w:hAnsi="Tahoma"/>
          <w:b w:val="1"/>
          <w:sz w:val="36"/>
          <w:szCs w:val="36"/>
          <w:rtl w:val="0"/>
        </w:rPr>
        <w:tab/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line="276" w:lineRule="auto"/>
        <w:contextualSpacing w:val="0"/>
        <w:jc w:val="center"/>
        <w:rPr>
          <w:rFonts w:ascii="Tahoma" w:cs="Tahoma" w:eastAsia="Tahoma" w:hAnsi="Tahoma"/>
          <w:b w:val="1"/>
          <w:color w:val="e36c0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line="276" w:lineRule="auto"/>
        <w:contextualSpacing w:val="0"/>
        <w:jc w:val="center"/>
        <w:rPr>
          <w:rFonts w:ascii="Tahoma" w:cs="Tahoma" w:eastAsia="Tahoma" w:hAnsi="Tahoma"/>
          <w:b w:val="1"/>
          <w:color w:val="c00000"/>
          <w:sz w:val="62"/>
          <w:szCs w:val="62"/>
        </w:rPr>
      </w:pPr>
      <w:r w:rsidDel="00000000" w:rsidR="00000000" w:rsidRPr="00000000">
        <w:rPr>
          <w:rFonts w:ascii="Tahoma" w:cs="Tahoma" w:eastAsia="Tahoma" w:hAnsi="Tahoma"/>
          <w:b w:val="1"/>
          <w:color w:val="c00000"/>
          <w:sz w:val="62"/>
          <w:szCs w:val="62"/>
          <w:rtl w:val="1"/>
        </w:rPr>
        <w:t xml:space="preserve">أوراق</w:t>
      </w:r>
      <w:r w:rsidDel="00000000" w:rsidR="00000000" w:rsidRPr="00000000">
        <w:rPr>
          <w:rFonts w:ascii="Tahoma" w:cs="Tahoma" w:eastAsia="Tahoma" w:hAnsi="Tahoma"/>
          <w:b w:val="1"/>
          <w:color w:val="c00000"/>
          <w:sz w:val="62"/>
          <w:szCs w:val="6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color w:val="c00000"/>
          <w:sz w:val="62"/>
          <w:szCs w:val="62"/>
          <w:rtl w:val="1"/>
        </w:rPr>
        <w:t xml:space="preserve">عمل</w:t>
      </w:r>
    </w:p>
    <w:p w:rsidR="00000000" w:rsidDel="00000000" w:rsidP="00000000" w:rsidRDefault="00000000" w:rsidRPr="00000000">
      <w:pPr>
        <w:bidi w:val="1"/>
        <w:spacing w:line="276" w:lineRule="auto"/>
        <w:contextualSpacing w:val="0"/>
        <w:jc w:val="center"/>
        <w:rPr>
          <w:rFonts w:ascii="Tahoma" w:cs="Tahoma" w:eastAsia="Tahoma" w:hAnsi="Tahoma"/>
          <w:b w:val="1"/>
          <w:color w:val="e36c0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56"/>
          <w:szCs w:val="5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4749800</wp:posOffset>
                </wp:positionH>
                <wp:positionV relativeFrom="paragraph">
                  <wp:posOffset>292100</wp:posOffset>
                </wp:positionV>
                <wp:extent cx="1333500" cy="13462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 rot="-2844440">
                          <a:off x="4801169" y="3383442"/>
                          <a:ext cx="1089659" cy="793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ultan bold" w:cs="Sultan bold" w:eastAsia="Sultan bold" w:hAnsi="Sultan bol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  <w:t xml:space="preserve">زاد المعلم</w:t>
                            </w:r>
                          </w:p>
                        </w:txbxContent>
                      </wps:txbx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4749800</wp:posOffset>
                </wp:positionH>
                <wp:positionV relativeFrom="paragraph">
                  <wp:posOffset>292100</wp:posOffset>
                </wp:positionV>
                <wp:extent cx="1333500" cy="1346200"/>
                <wp:effectExtent b="0" l="0" r="0" t="0"/>
                <wp:wrapNone/>
                <wp:docPr id="15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134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1587500</wp:posOffset>
                </wp:positionH>
                <wp:positionV relativeFrom="paragraph">
                  <wp:posOffset>419100</wp:posOffset>
                </wp:positionV>
                <wp:extent cx="2959100" cy="18669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869625" y="2852265"/>
                          <a:ext cx="2952750" cy="1855469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33.00000190734863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40"/>
                                <w:vertAlign w:val="baseline"/>
                              </w:rPr>
                              <w:t xml:space="preserve">الدراسات الاجتماعية والوطنية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33.00000190734863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40"/>
                                <w:vertAlign w:val="baseline"/>
                              </w:rPr>
                              <w:t xml:space="preserve">النظام الفصلي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33.00000190734863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88900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1587500</wp:posOffset>
                </wp:positionH>
                <wp:positionV relativeFrom="paragraph">
                  <wp:posOffset>419100</wp:posOffset>
                </wp:positionV>
                <wp:extent cx="2959100" cy="1866900"/>
                <wp:effectExtent b="0" l="0" r="0" t="0"/>
                <wp:wrapNone/>
                <wp:docPr id="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9100" cy="186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6957"/>
        </w:tabs>
        <w:bidi w:val="1"/>
        <w:contextualSpacing w:val="0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b w:val="1"/>
          <w:sz w:val="60"/>
          <w:szCs w:val="60"/>
          <w:rtl w:val="0"/>
        </w:rPr>
        <w:t xml:space="preserve">                  </w:t>
      </w:r>
      <w:r w:rsidDel="00000000" w:rsidR="00000000" w:rsidRPr="00000000">
        <w:rPr>
          <w:b w:val="1"/>
          <w:sz w:val="72"/>
          <w:szCs w:val="7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501015</wp:posOffset>
            </wp:positionH>
            <wp:positionV relativeFrom="paragraph">
              <wp:posOffset>26035</wp:posOffset>
            </wp:positionV>
            <wp:extent cx="819785" cy="902335"/>
            <wp:effectExtent b="0" l="0" r="0" t="0"/>
            <wp:wrapNone/>
            <wp:docPr descr="اجتماعيات (43)" id="1" name="image2.jpg"/>
            <a:graphic>
              <a:graphicData uri="http://schemas.openxmlformats.org/drawingml/2006/picture">
                <pic:pic>
                  <pic:nvPicPr>
                    <pic:cNvPr descr="اجتماعيات (43)" id="0" name="image2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9023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</w:p>
    <w:p w:rsidR="00000000" w:rsidDel="00000000" w:rsidP="00000000" w:rsidRDefault="00000000" w:rsidRPr="00000000">
      <w:pPr>
        <w:bidi w:val="1"/>
        <w:spacing w:after="120" w:before="120" w:lineRule="auto"/>
        <w:contextualSpacing w:val="0"/>
        <w:jc w:val="center"/>
        <w:rPr>
          <w:color w:val="002060"/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rFonts w:ascii="Calibri" w:cs="Calibri" w:eastAsia="Calibri" w:hAnsi="Calibri"/>
          <w:sz w:val="38"/>
          <w:szCs w:val="38"/>
        </w:rPr>
      </w:pPr>
      <w:r w:rsidDel="00000000" w:rsidR="00000000" w:rsidRPr="00000000">
        <w:rPr>
          <w:color w:val="002060"/>
          <w:sz w:val="38"/>
          <w:szCs w:val="38"/>
          <w:rtl w:val="1"/>
        </w:rPr>
        <w:t xml:space="preserve">الدرس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الأول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:</w:t>
      </w:r>
      <w:r w:rsidDel="00000000" w:rsidR="00000000" w:rsidRPr="00000000">
        <w:rPr>
          <w:color w:val="000000"/>
          <w:sz w:val="38"/>
          <w:szCs w:val="38"/>
          <w:rtl w:val="0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مدخل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علم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التاريخ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1155700</wp:posOffset>
                </wp:positionH>
                <wp:positionV relativeFrom="paragraph">
                  <wp:posOffset>-177799</wp:posOffset>
                </wp:positionV>
                <wp:extent cx="4191000" cy="7493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254309" y="3413605"/>
                          <a:ext cx="4183379" cy="732789"/>
                        </a:xfrm>
                        <a:custGeom>
                          <a:pathLst>
                            <a:path extrusionOk="0" fill="none" h="732790" w="4183380">
                              <a:moveTo>
                                <a:pt x="522922" y="137398"/>
                              </a:moveTo>
                              <a:lnTo>
                                <a:pt x="522922" y="64119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1155700</wp:posOffset>
                </wp:positionH>
                <wp:positionV relativeFrom="paragraph">
                  <wp:posOffset>-177799</wp:posOffset>
                </wp:positionV>
                <wp:extent cx="4191000" cy="749300"/>
                <wp:effectExtent b="0" l="0" r="0" t="0"/>
                <wp:wrapNone/>
                <wp:docPr id="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0" cy="749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00b050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عرف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مفهوم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علم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التاريخ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      ...............................................................................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      ................................................................................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علل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-23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1-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استخدام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المؤرخون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مصادر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تاريخية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متنوعة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ودراسة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الحوادث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الإنسانية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-23" w:firstLine="0"/>
        <w:contextualSpacing w:val="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 xml:space="preserve">       .......................................................................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-23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 xml:space="preserve">2-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تضمين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الكريم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إشارات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صريحة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للنظر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أحوال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الأمم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السابقة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-23" w:firstLine="0"/>
        <w:contextualSpacing w:val="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 xml:space="preserve">       .......................................................................</w:t>
        <w:tab/>
        <w:tab/>
        <w:tab/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الثالث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أكمل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الفراغات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الآتية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>
      <w:pPr>
        <w:bidi w:val="1"/>
        <w:spacing w:after="120" w:before="120" w:line="360" w:lineRule="auto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1-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تقوم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التاريخ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أساس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...........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القصصي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لمجري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التفاعل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............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...........</w:t>
      </w:r>
    </w:p>
    <w:p w:rsidR="00000000" w:rsidDel="00000000" w:rsidP="00000000" w:rsidRDefault="00000000" w:rsidRPr="00000000">
      <w:pPr>
        <w:bidi w:val="1"/>
        <w:spacing w:after="120" w:before="120" w:line="360" w:lineRule="auto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2-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الإنسان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التاريخ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.............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الإنسان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زمان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ومكان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التاريخ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>
      <w:pPr>
        <w:bidi w:val="1"/>
        <w:spacing w:after="120" w:before="120" w:lineRule="auto"/>
        <w:contextualSpacing w:val="0"/>
        <w:rPr>
          <w:color w:val="002060"/>
          <w:sz w:val="2"/>
          <w:szCs w:val="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color w:val="002060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939800</wp:posOffset>
                </wp:positionH>
                <wp:positionV relativeFrom="paragraph">
                  <wp:posOffset>-12699</wp:posOffset>
                </wp:positionV>
                <wp:extent cx="4800600" cy="7366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952050" y="3417414"/>
                          <a:ext cx="4787899" cy="725169"/>
                        </a:xfrm>
                        <a:custGeom>
                          <a:pathLst>
                            <a:path extrusionOk="0" fill="none" h="725170" w="4787900">
                              <a:moveTo>
                                <a:pt x="598487" y="135969"/>
                              </a:moveTo>
                              <a:lnTo>
                                <a:pt x="598487" y="63452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939800</wp:posOffset>
                </wp:positionH>
                <wp:positionV relativeFrom="paragraph">
                  <wp:posOffset>-12699</wp:posOffset>
                </wp:positionV>
                <wp:extent cx="4800600" cy="736600"/>
                <wp:effectExtent b="0" l="0" r="0" t="0"/>
                <wp:wrapNone/>
                <wp:docPr id="1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600" cy="736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color w:val="002060"/>
          <w:sz w:val="40"/>
          <w:szCs w:val="40"/>
          <w:rtl w:val="1"/>
        </w:rPr>
        <w:t xml:space="preserve">الدرس</w:t>
      </w:r>
      <w:r w:rsidDel="00000000" w:rsidR="00000000" w:rsidRPr="00000000">
        <w:rPr>
          <w:color w:val="002060"/>
          <w:sz w:val="40"/>
          <w:szCs w:val="40"/>
          <w:rtl w:val="1"/>
        </w:rPr>
        <w:t xml:space="preserve"> </w:t>
      </w:r>
      <w:r w:rsidDel="00000000" w:rsidR="00000000" w:rsidRPr="00000000">
        <w:rPr>
          <w:color w:val="002060"/>
          <w:sz w:val="40"/>
          <w:szCs w:val="40"/>
          <w:rtl w:val="1"/>
        </w:rPr>
        <w:t xml:space="preserve">الثاني</w:t>
      </w:r>
      <w:r w:rsidDel="00000000" w:rsidR="00000000" w:rsidRPr="00000000">
        <w:rPr>
          <w:color w:val="002060"/>
          <w:sz w:val="40"/>
          <w:szCs w:val="40"/>
          <w:rtl w:val="1"/>
        </w:rPr>
        <w:t xml:space="preserve">  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color w:val="ff0000"/>
          <w:sz w:val="40"/>
          <w:szCs w:val="40"/>
          <w:rtl w:val="1"/>
        </w:rPr>
        <w:t xml:space="preserve">علم</w:t>
      </w:r>
      <w:r w:rsidDel="00000000" w:rsidR="00000000" w:rsidRPr="00000000">
        <w:rPr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color w:val="ff0000"/>
          <w:sz w:val="40"/>
          <w:szCs w:val="40"/>
          <w:rtl w:val="1"/>
        </w:rPr>
        <w:t xml:space="preserve">التاريخ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00b050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70c0"/>
          <w:sz w:val="36"/>
          <w:szCs w:val="36"/>
          <w:u w:val="single"/>
          <w:rtl w:val="1"/>
        </w:rPr>
        <w:t xml:space="preserve">اذكر</w:t>
      </w:r>
      <w:r w:rsidDel="00000000" w:rsidR="00000000" w:rsidRPr="00000000">
        <w:rPr>
          <w:rFonts w:ascii="Calibri" w:cs="Calibri" w:eastAsia="Calibri" w:hAnsi="Calibri"/>
          <w:color w:val="0070c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70c0"/>
          <w:sz w:val="36"/>
          <w:szCs w:val="36"/>
          <w:u w:val="single"/>
          <w:rtl w:val="1"/>
        </w:rPr>
        <w:t xml:space="preserve">سبب</w:t>
      </w:r>
      <w:r w:rsidDel="00000000" w:rsidR="00000000" w:rsidRPr="00000000">
        <w:rPr>
          <w:rFonts w:ascii="Calibri" w:cs="Calibri" w:eastAsia="Calibri" w:hAnsi="Calibri"/>
          <w:color w:val="0070c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70c0"/>
          <w:sz w:val="36"/>
          <w:szCs w:val="36"/>
          <w:u w:val="singl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color w:val="0070c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70c0"/>
          <w:sz w:val="36"/>
          <w:szCs w:val="36"/>
          <w:u w:val="single"/>
          <w:rtl w:val="1"/>
        </w:rPr>
        <w:t xml:space="preserve">يلي</w:t>
      </w:r>
      <w:r w:rsidDel="00000000" w:rsidR="00000000" w:rsidRPr="00000000">
        <w:rPr>
          <w:rFonts w:ascii="Calibri" w:cs="Calibri" w:eastAsia="Calibri" w:hAnsi="Calibri"/>
          <w:color w:val="0070c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0"/>
        </w:rPr>
        <w:t xml:space="preserve">: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1-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أهمية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الوثائق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كمصدر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مصادر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الدراسات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التاريخية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            ……………………………………………………………</w:t>
        <w:tab/>
        <w:tab/>
        <w:tab/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2-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اعتبار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المسكوكات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والنقود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بمثابة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مصادر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رسمية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للتاريخ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.</w:t>
      </w:r>
      <w:r w:rsidDel="00000000" w:rsidR="00000000" w:rsidRPr="00000000">
        <w:rPr>
          <w:sz w:val="28"/>
          <w:szCs w:val="28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           ……………………..……………………………………. .</w:t>
        <w:tab/>
        <w:tab/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0"/>
        </w:rPr>
        <w:t xml:space="preserve">: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أكمل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الفراغات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360" w:lineRule="auto"/>
        <w:ind w:left="735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مصدر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رئيسيا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لفهم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735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السماوية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مصدر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لفهم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...............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الثالث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اختر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الاجابة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الصحيحة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بوضع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الدائرة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حول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يلي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360" w:lineRule="auto"/>
        <w:ind w:left="735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تنقل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شاهد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للحدث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معاصر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35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المرئية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المسموعة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المكتوبة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35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صنفها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مؤلفون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35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قريبون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عاصروا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يعاصروا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الحدث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35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735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color w:val="002060"/>
          <w:sz w:val="36"/>
          <w:szCs w:val="36"/>
          <w:rtl w:val="1"/>
        </w:rPr>
        <w:t xml:space="preserve">الدرس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الثالث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 :</w:t>
      </w:r>
      <w:r w:rsidDel="00000000" w:rsidR="00000000" w:rsidRPr="00000000">
        <w:rPr>
          <w:color w:val="000000"/>
          <w:sz w:val="36"/>
          <w:szCs w:val="36"/>
          <w:rtl w:val="0"/>
        </w:rPr>
        <w:t xml:space="preserve"> 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التدوين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التاريخي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عند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المسلمين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1193800</wp:posOffset>
                </wp:positionH>
                <wp:positionV relativeFrom="paragraph">
                  <wp:posOffset>-165099</wp:posOffset>
                </wp:positionV>
                <wp:extent cx="4064000" cy="6096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3322889" y="3484089"/>
                          <a:ext cx="4046219" cy="591819"/>
                        </a:xfrm>
                        <a:custGeom>
                          <a:pathLst>
                            <a:path extrusionOk="0" fill="none" h="591820" w="4046220">
                              <a:moveTo>
                                <a:pt x="505777" y="110966"/>
                              </a:moveTo>
                              <a:lnTo>
                                <a:pt x="505777" y="5178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1193800</wp:posOffset>
                </wp:positionH>
                <wp:positionV relativeFrom="paragraph">
                  <wp:posOffset>-165099</wp:posOffset>
                </wp:positionV>
                <wp:extent cx="4064000" cy="609600"/>
                <wp:effectExtent b="0" l="0" r="0" t="0"/>
                <wp:wrapNone/>
                <wp:docPr id="13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4000" cy="609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00b050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اذكر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سبب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يأتي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0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240" w:lineRule="auto"/>
        <w:ind w:left="1080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اهتمام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بتدوين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صدر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الاسلام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240" w:lineRule="auto"/>
        <w:ind w:left="1080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240" w:lineRule="auto"/>
        <w:ind w:left="1080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استعانة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بالأحاديث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الشريفة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  <w:tab/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200" w:before="0" w:line="240" w:lineRule="auto"/>
        <w:ind w:left="1080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أكمل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الفراغات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1086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التاريخية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الاسلام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..........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200" w:before="0" w:line="360" w:lineRule="auto"/>
        <w:ind w:left="1086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شفهية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لأحداث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بالدرجة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الثالث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ضع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علامة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صح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نهاية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العبارة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الصحيحة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وصحح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الخطأ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وجد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فيما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يأتي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276" w:lineRule="auto"/>
        <w:ind w:left="785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الاسلام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يؤرخون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بالتاريخ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الميلادي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276" w:lineRule="auto"/>
        <w:ind w:left="785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276" w:lineRule="auto"/>
        <w:ind w:left="785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ظهور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مصنع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للورق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الاسلامية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35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735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120" w:before="120" w:lineRule="auto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120" w:before="120" w:lineRule="auto"/>
        <w:contextualSpacing w:val="0"/>
        <w:rPr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color w:val="002060"/>
          <w:sz w:val="36"/>
          <w:szCs w:val="36"/>
          <w:rtl w:val="1"/>
        </w:rPr>
        <w:t xml:space="preserve">الدرس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الرابع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 :</w:t>
      </w:r>
      <w:r w:rsidDel="00000000" w:rsidR="00000000" w:rsidRPr="00000000">
        <w:rPr>
          <w:color w:val="000000"/>
          <w:sz w:val="36"/>
          <w:szCs w:val="36"/>
          <w:rtl w:val="0"/>
        </w:rPr>
        <w:t xml:space="preserve"> 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مراحل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تطور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التدوين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التاريخي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1193800</wp:posOffset>
                </wp:positionH>
                <wp:positionV relativeFrom="paragraph">
                  <wp:posOffset>-76199</wp:posOffset>
                </wp:positionV>
                <wp:extent cx="4064000" cy="6096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322889" y="3484089"/>
                          <a:ext cx="4046219" cy="591819"/>
                        </a:xfrm>
                        <a:custGeom>
                          <a:pathLst>
                            <a:path extrusionOk="0" fill="none" h="591820" w="4046220">
                              <a:moveTo>
                                <a:pt x="505777" y="110966"/>
                              </a:moveTo>
                              <a:lnTo>
                                <a:pt x="505777" y="5178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1193800</wp:posOffset>
                </wp:positionH>
                <wp:positionV relativeFrom="paragraph">
                  <wp:posOffset>-76199</wp:posOffset>
                </wp:positionV>
                <wp:extent cx="4064000" cy="609600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4000" cy="609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00b050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اختر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الاجابة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الصحيحة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بوضع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الدائرة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حول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يلي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0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720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صنف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لتراجم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الرجال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720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الواقدي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الأثير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720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صنفها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البلاذري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200" w:before="0" w:line="360" w:lineRule="auto"/>
        <w:ind w:left="720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والنحل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المغازي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البلدان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أكمل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الفراغات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200" w:before="0" w:line="360" w:lineRule="auto"/>
        <w:ind w:left="749" w:right="0" w:hanging="465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الوحي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يسجلون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 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2-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شاركت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العلوم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نشأة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التاريخ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وساعدت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..........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الثالث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ضع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علامة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صح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نهاية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العبارة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الصحيحة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وصحح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الخطأ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وجد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فيما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يأتي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1032" w:right="0" w:hanging="465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الهجري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اهتمام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بتدوين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الأحداث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200" w:before="0" w:line="360" w:lineRule="auto"/>
        <w:ind w:left="1032" w:right="0" w:hanging="465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المؤرخون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الأوائل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المحدثين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تدوين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bidi w:val="1"/>
        <w:spacing w:after="120" w:before="240" w:lineRule="auto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120" w:before="120" w:lineRule="auto"/>
        <w:contextualSpacing w:val="0"/>
        <w:rPr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color w:val="002060"/>
          <w:sz w:val="36"/>
          <w:szCs w:val="36"/>
          <w:rtl w:val="1"/>
        </w:rPr>
        <w:t xml:space="preserve">الدرس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الخامس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 :</w:t>
      </w:r>
      <w:r w:rsidDel="00000000" w:rsidR="00000000" w:rsidRPr="00000000">
        <w:rPr>
          <w:color w:val="000000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0"/>
          <w:szCs w:val="20"/>
          <w:rtl w:val="1"/>
        </w:rPr>
        <w:t xml:space="preserve">اسهام</w:t>
      </w:r>
      <w:r w:rsidDel="00000000" w:rsidR="00000000" w:rsidRPr="00000000">
        <w:rPr>
          <w:b w:val="1"/>
          <w:color w:val="ff000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0"/>
          <w:szCs w:val="20"/>
          <w:rtl w:val="1"/>
        </w:rPr>
        <w:t xml:space="preserve">المؤرخون</w:t>
      </w:r>
      <w:r w:rsidDel="00000000" w:rsidR="00000000" w:rsidRPr="00000000">
        <w:rPr>
          <w:b w:val="1"/>
          <w:color w:val="ff000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0"/>
          <w:szCs w:val="20"/>
          <w:rtl w:val="1"/>
        </w:rPr>
        <w:t xml:space="preserve">المسلمون</w:t>
      </w:r>
      <w:r w:rsidDel="00000000" w:rsidR="00000000" w:rsidRPr="00000000">
        <w:rPr>
          <w:b w:val="1"/>
          <w:color w:val="ff000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0"/>
          <w:szCs w:val="20"/>
          <w:rtl w:val="1"/>
        </w:rPr>
        <w:t xml:space="preserve">في</w:t>
      </w:r>
      <w:r w:rsidDel="00000000" w:rsidR="00000000" w:rsidRPr="00000000">
        <w:rPr>
          <w:b w:val="1"/>
          <w:color w:val="ff000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0"/>
          <w:szCs w:val="20"/>
          <w:rtl w:val="1"/>
        </w:rPr>
        <w:t xml:space="preserve">اثراء</w:t>
      </w:r>
      <w:r w:rsidDel="00000000" w:rsidR="00000000" w:rsidRPr="00000000">
        <w:rPr>
          <w:b w:val="1"/>
          <w:color w:val="ff000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0"/>
          <w:szCs w:val="20"/>
          <w:rtl w:val="1"/>
        </w:rPr>
        <w:t xml:space="preserve">الفكر</w:t>
      </w:r>
      <w:r w:rsidDel="00000000" w:rsidR="00000000" w:rsidRPr="00000000">
        <w:rPr>
          <w:b w:val="1"/>
          <w:color w:val="ff000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0"/>
          <w:szCs w:val="20"/>
          <w:rtl w:val="1"/>
        </w:rPr>
        <w:t xml:space="preserve">التاريخي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1104900</wp:posOffset>
                </wp:positionH>
                <wp:positionV relativeFrom="paragraph">
                  <wp:posOffset>-165099</wp:posOffset>
                </wp:positionV>
                <wp:extent cx="4521200" cy="6096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094290" y="3484089"/>
                          <a:ext cx="4503419" cy="591819"/>
                        </a:xfrm>
                        <a:custGeom>
                          <a:pathLst>
                            <a:path extrusionOk="0" fill="none" h="591820" w="4503420">
                              <a:moveTo>
                                <a:pt x="562927" y="110966"/>
                              </a:moveTo>
                              <a:lnTo>
                                <a:pt x="562927" y="5178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1104900</wp:posOffset>
                </wp:positionH>
                <wp:positionV relativeFrom="paragraph">
                  <wp:posOffset>-165099</wp:posOffset>
                </wp:positionV>
                <wp:extent cx="4521200" cy="609600"/>
                <wp:effectExtent b="0" l="0" r="0" t="0"/>
                <wp:wrapNone/>
                <wp:docPr id="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21200" cy="609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00b050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0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240" w:lineRule="auto"/>
        <w:ind w:left="1086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المفسر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والمحدث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والمؤرخ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المشهور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كتبه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والملوك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240" w:lineRule="auto"/>
        <w:ind w:left="1080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240" w:lineRule="auto"/>
        <w:ind w:left="1086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والمفسر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والمؤرخ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صاحب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البداية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والنهاية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".</w:t>
        <w:tab/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200" w:before="0" w:line="240" w:lineRule="auto"/>
        <w:ind w:left="1080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..........................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أكمل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الفراغات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644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ضبط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والتوقيت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واستعملوا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200" w:before="0" w:line="360" w:lineRule="auto"/>
        <w:ind w:left="726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مختلفة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 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2-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طريقة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التأريخ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الحولي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عرض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حسب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تعاقب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...........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الثالث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ضع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علامة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صح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نهاية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العبارة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الصحيحة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وصحح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الخطأ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وجد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فيما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يأتي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276" w:lineRule="auto"/>
        <w:ind w:left="785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طريقة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التأريخ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الحولي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الأحداث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التاريخية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تعاقب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السنين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276" w:lineRule="auto"/>
        <w:ind w:left="785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276" w:lineRule="auto"/>
        <w:ind w:left="785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ابتكر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التأليف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الرجال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مرتبط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الجغرافيا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200" w:before="0" w:line="276" w:lineRule="auto"/>
        <w:ind w:left="785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color w:val="002060"/>
          <w:sz w:val="36"/>
          <w:szCs w:val="36"/>
          <w:rtl w:val="1"/>
        </w:rPr>
        <w:t xml:space="preserve">الدرس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السادس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:</w:t>
      </w:r>
      <w:r w:rsidDel="00000000" w:rsidR="00000000" w:rsidRPr="00000000">
        <w:rPr>
          <w:color w:val="000000"/>
          <w:sz w:val="36"/>
          <w:szCs w:val="36"/>
          <w:rtl w:val="0"/>
        </w:rPr>
        <w:t xml:space="preserve"> 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نموذج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تطبيقي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للاستقصاء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ff0000"/>
          <w:sz w:val="36"/>
          <w:szCs w:val="36"/>
          <w:rtl w:val="1"/>
        </w:rPr>
        <w:t xml:space="preserve">التاريخي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1193800</wp:posOffset>
                </wp:positionH>
                <wp:positionV relativeFrom="paragraph">
                  <wp:posOffset>-165099</wp:posOffset>
                </wp:positionV>
                <wp:extent cx="4064000" cy="6096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3322889" y="3484089"/>
                          <a:ext cx="4046219" cy="591819"/>
                        </a:xfrm>
                        <a:custGeom>
                          <a:pathLst>
                            <a:path extrusionOk="0" fill="none" h="591820" w="4046220">
                              <a:moveTo>
                                <a:pt x="505777" y="110966"/>
                              </a:moveTo>
                              <a:lnTo>
                                <a:pt x="505777" y="5178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1193800</wp:posOffset>
                </wp:positionH>
                <wp:positionV relativeFrom="paragraph">
                  <wp:posOffset>-165099</wp:posOffset>
                </wp:positionV>
                <wp:extent cx="4064000" cy="609600"/>
                <wp:effectExtent b="0" l="0" r="0" t="0"/>
                <wp:wrapNone/>
                <wp:docPr id="14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4000" cy="609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00b050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تشمل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المشاريع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الاستقصاء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اسلوبين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70c0"/>
          <w:sz w:val="32"/>
          <w:szCs w:val="32"/>
          <w:u w:val="single"/>
          <w:rtl w:val="1"/>
        </w:rPr>
        <w:t xml:space="preserve">هما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0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240" w:lineRule="auto"/>
        <w:ind w:left="1446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الأسلوب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المحدد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ويعني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240" w:lineRule="auto"/>
        <w:ind w:left="1080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1446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الأسلوب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الموسع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ويعني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200" w:before="0" w:line="240" w:lineRule="auto"/>
        <w:ind w:left="1080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أكمل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الفراغات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200" w:before="0" w:line="360" w:lineRule="auto"/>
        <w:ind w:left="644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الاستقصاء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طريقة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........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منطقية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تهدف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إحداث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وتطوير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2-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تتم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الاستقصاء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بالملاحظة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والاندهاش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بـ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وجود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..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القوية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ايجاد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...........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ملاحظته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.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40" w:before="240" w:line="360" w:lineRule="auto"/>
        <w:contextualSpacing w:val="0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الثالث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ضع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علامة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صح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نهاية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العبارة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الصحيحة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وصحح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الخطأ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وجد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فيما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يأتي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1145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الوصف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الاستقصاء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وصف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الظاهرة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الحادثة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وصفا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يميزها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200" w:before="0" w:line="480" w:lineRule="auto"/>
        <w:ind w:left="1145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الافتراض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الاستقصاء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اقتراح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فرضيات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واحتمالات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متعددة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لتفسير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انجازه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sectPr>
      <w:headerReference r:id="rId19" w:type="default"/>
      <w:footerReference r:id="rId20" w:type="even"/>
      <w:pgSz w:h="16443" w:w="11907"/>
      <w:pgMar w:bottom="720" w:top="720" w:left="720" w:right="720" w:header="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alibri"/>
  <w:font w:name="Simplified Arabic"/>
  <w:font w:name="Tahoma">
    <w:embedRegular w:fontKey="{00000000-0000-0000-0000-000000000000}" r:id="rId1" w:subsetted="0"/>
    <w:embedBold w:fontKey="{00000000-0000-0000-0000-000000000000}" r:id="rId2" w:subsetted="0"/>
  </w:font>
  <w:font w:name="AGA Arabesque"/>
  <w:font w:name="Algeri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516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72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</w:rPr>
    </w:pP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70c0"/>
        <w:sz w:val="42"/>
        <w:szCs w:val="42"/>
        <w:u w:val="none"/>
        <w:shd w:fill="auto" w:val="clear"/>
        <w:vertAlign w:val="baseline"/>
        <w:rtl w:val="0"/>
      </w:rPr>
      <w:t xml:space="preserve">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single"/>
        <w:shd w:fill="auto" w:val="clear"/>
        <w:vertAlign w:val="baseline"/>
        <w:rtl w:val="1"/>
      </w:rPr>
      <w:t xml:space="preserve">أوراق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singl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single"/>
        <w:shd w:fill="auto" w:val="clear"/>
        <w:vertAlign w:val="baseline"/>
        <w:rtl w:val="1"/>
      </w:rPr>
      <w:t xml:space="preserve">عمل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singl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70c0"/>
        <w:sz w:val="42"/>
        <w:szCs w:val="42"/>
        <w:u w:val="none"/>
        <w:shd w:fill="auto" w:val="clear"/>
        <w:vertAlign w:val="baseline"/>
        <w:rtl w:val="0"/>
      </w:rPr>
      <w:t xml:space="preserve">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Algerian" w:cs="Algerian" w:eastAsia="Algerian" w:hAnsi="Algeri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استعن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بالله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أولا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ً -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ابدأ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بالبسملة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 -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لا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تتسرع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في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الإجابة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 -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تأكد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أنك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أجبت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على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كل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الأسئلة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bidi w:val="1"/>
      <w:contextualSpacing w:val="0"/>
      <w:jc w:val="center"/>
      <w:rPr/>
    </w:pPr>
    <w:r w:rsidDel="00000000" w:rsidR="00000000" w:rsidRPr="00000000">
      <w:rPr>
        <w:color w:val="0066ff"/>
        <w:sz w:val="28"/>
        <w:szCs w:val="28"/>
        <w:rtl w:val="1"/>
      </w:rPr>
      <w:t xml:space="preserve">الفصل</w:t>
    </w:r>
    <w:r w:rsidDel="00000000" w:rsidR="00000000" w:rsidRPr="00000000">
      <w:rPr>
        <w:color w:val="0066ff"/>
        <w:sz w:val="28"/>
        <w:szCs w:val="28"/>
        <w:rtl w:val="1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1"/>
        <w:color w:val="0066ff"/>
        <w:sz w:val="28"/>
        <w:szCs w:val="28"/>
        <w:rtl w:val="0"/>
      </w:rPr>
      <w:t xml:space="preserve">:  1 /</w:t>
    </w:r>
    <w:r w:rsidDel="00000000" w:rsidR="00000000" w:rsidRPr="00000000">
      <w:rPr>
        <w:rtl w:val="0"/>
      </w:rPr>
    </w:r>
    <w:r w:rsidDel="00000000" w:rsidR="00000000" w:rsidRPr="00000000">
      <w:rPr>
        <w:color w:val="0066ff"/>
        <w:sz w:val="28"/>
        <w:szCs w:val="28"/>
        <w:rtl w:val="1"/>
      </w:rPr>
      <w:t xml:space="preserve">       </w:t>
    </w:r>
    <w:r w:rsidDel="00000000" w:rsidR="00000000" w:rsidRPr="00000000">
      <w:rPr>
        <w:color w:val="0066ff"/>
        <w:sz w:val="28"/>
        <w:szCs w:val="28"/>
        <w:rtl w:val="1"/>
      </w:rPr>
      <w:t xml:space="preserve">المادة</w:t>
    </w:r>
    <w:r w:rsidDel="00000000" w:rsidR="00000000" w:rsidRPr="00000000">
      <w:rPr>
        <w:sz w:val="28"/>
        <w:szCs w:val="28"/>
        <w:rtl w:val="0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1"/>
        <w:color w:val="0066ff"/>
        <w:sz w:val="28"/>
        <w:szCs w:val="28"/>
        <w:rtl w:val="0"/>
      </w:rPr>
      <w:t xml:space="preserve">:</w:t>
    </w:r>
    <w:r w:rsidDel="00000000" w:rsidR="00000000" w:rsidRPr="00000000">
      <w:rPr>
        <w:rtl w:val="0"/>
      </w:rPr>
    </w:r>
    <w:r w:rsidDel="00000000" w:rsidR="00000000" w:rsidRPr="00000000">
      <w:rPr>
        <w:sz w:val="28"/>
        <w:szCs w:val="28"/>
        <w:rtl w:val="1"/>
      </w:rPr>
      <w:t xml:space="preserve"> </w:t>
    </w:r>
    <w:r w:rsidDel="00000000" w:rsidR="00000000" w:rsidRPr="00000000">
      <w:rPr>
        <w:sz w:val="28"/>
        <w:szCs w:val="28"/>
        <w:rtl w:val="1"/>
      </w:rPr>
      <w:t xml:space="preserve">الدراسات</w:t>
    </w:r>
    <w:r w:rsidDel="00000000" w:rsidR="00000000" w:rsidRPr="00000000">
      <w:rPr>
        <w:sz w:val="28"/>
        <w:szCs w:val="28"/>
        <w:rtl w:val="1"/>
      </w:rPr>
      <w:t xml:space="preserve"> </w:t>
    </w:r>
    <w:r w:rsidDel="00000000" w:rsidR="00000000" w:rsidRPr="00000000">
      <w:rPr>
        <w:sz w:val="28"/>
        <w:szCs w:val="28"/>
        <w:rtl w:val="1"/>
      </w:rPr>
      <w:t xml:space="preserve">الاجتماعية</w:t>
    </w:r>
    <w:r w:rsidDel="00000000" w:rsidR="00000000" w:rsidRPr="00000000">
      <w:rPr>
        <w:sz w:val="28"/>
        <w:szCs w:val="28"/>
        <w:rtl w:val="1"/>
      </w:rPr>
      <w:t xml:space="preserve"> </w:t>
    </w:r>
    <w:r w:rsidDel="00000000" w:rsidR="00000000" w:rsidRPr="00000000">
      <w:rPr>
        <w:sz w:val="28"/>
        <w:szCs w:val="28"/>
        <w:rtl w:val="1"/>
      </w:rPr>
      <w:t xml:space="preserve">والوطنية</w:t>
    </w:r>
    <w:r w:rsidDel="00000000" w:rsidR="00000000" w:rsidRPr="00000000">
      <w:rPr>
        <w:rtl w:val="0"/>
      </w:rPr>
    </w:r>
    <w:r w:rsidDel="00000000" w:rsidR="00000000" w:rsidRPr="00000000">
      <w:rPr>
        <w:color w:val="0066ff"/>
        <w:sz w:val="28"/>
        <w:szCs w:val="28"/>
        <w:rtl w:val="1"/>
      </w:rPr>
      <w:t xml:space="preserve">   </w:t>
    </w:r>
    <w:r w:rsidDel="00000000" w:rsidR="00000000" w:rsidRPr="00000000">
      <w:rPr>
        <w:color w:val="0066ff"/>
        <w:sz w:val="28"/>
        <w:szCs w:val="28"/>
        <w:rtl w:val="1"/>
      </w:rPr>
      <w:t xml:space="preserve">اسم</w:t>
    </w:r>
    <w:r w:rsidDel="00000000" w:rsidR="00000000" w:rsidRPr="00000000">
      <w:rPr>
        <w:color w:val="0066ff"/>
        <w:sz w:val="28"/>
        <w:szCs w:val="28"/>
        <w:rtl w:val="1"/>
      </w:rPr>
      <w:t xml:space="preserve"> </w:t>
    </w:r>
    <w:r w:rsidDel="00000000" w:rsidR="00000000" w:rsidRPr="00000000">
      <w:rPr>
        <w:color w:val="0066ff"/>
        <w:sz w:val="28"/>
        <w:szCs w:val="28"/>
        <w:rtl w:val="1"/>
      </w:rPr>
      <w:t xml:space="preserve">الطالب</w:t>
    </w:r>
    <w:r w:rsidDel="00000000" w:rsidR="00000000" w:rsidRPr="00000000">
      <w:rPr>
        <w:sz w:val="28"/>
        <w:szCs w:val="28"/>
        <w:rtl w:val="0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1"/>
        <w:color w:val="0066ff"/>
        <w:sz w:val="28"/>
        <w:szCs w:val="28"/>
        <w:rtl w:val="0"/>
      </w:rPr>
      <w:t xml:space="preserve">:</w:t>
    </w:r>
    <w:r w:rsidDel="00000000" w:rsidR="00000000" w:rsidRPr="00000000">
      <w:rPr>
        <w:rtl w:val="0"/>
      </w:rPr>
      <w:t xml:space="preserve">...............................................</w:t>
    </w:r>
  </w:p>
  <w:p w:rsidR="00000000" w:rsidDel="00000000" w:rsidP="00000000" w:rsidRDefault="00000000" w:rsidRPr="00000000">
    <w:pPr>
      <w:bidi w:val="1"/>
      <w:spacing w:line="240" w:lineRule="auto"/>
      <w:contextualSpacing w:val="0"/>
      <w:rPr>
        <w:b w:val="1"/>
        <w:sz w:val="36"/>
        <w:szCs w:val="36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749300</wp:posOffset>
              </wp:positionH>
              <wp:positionV relativeFrom="paragraph">
                <wp:posOffset>0</wp:posOffset>
              </wp:positionV>
              <wp:extent cx="5130800" cy="254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 rot="10800000">
                        <a:off x="2776473" y="3780000"/>
                        <a:ext cx="5139054" cy="0"/>
                      </a:xfrm>
                      <a:custGeom>
                        <a:pathLst>
                          <a:path extrusionOk="0" h="1" w="5139055">
                            <a:moveTo>
                              <a:pt x="0" y="0"/>
                            </a:moveTo>
                            <a:lnTo>
                              <a:pt x="5139055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28575">
                        <a:solidFill>
                          <a:srgbClr val="4E6128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749300</wp:posOffset>
              </wp:positionH>
              <wp:positionV relativeFrom="paragraph">
                <wp:posOffset>0</wp:posOffset>
              </wp:positionV>
              <wp:extent cx="5130800" cy="25400"/>
              <wp:effectExtent b="0" l="0" r="0" t="0"/>
              <wp:wrapNone/>
              <wp:docPr id="7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3080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-"/>
      <w:lvlJc w:val="left"/>
      <w:pPr>
        <w:ind w:left="1446" w:hanging="360"/>
      </w:pPr>
      <w:rPr/>
    </w:lvl>
    <w:lvl w:ilvl="1">
      <w:start w:val="1"/>
      <w:numFmt w:val="lowerLetter"/>
      <w:lvlText w:val="%2."/>
      <w:lvlJc w:val="left"/>
      <w:pPr>
        <w:ind w:left="2166" w:hanging="360"/>
      </w:pPr>
      <w:rPr/>
    </w:lvl>
    <w:lvl w:ilvl="2">
      <w:start w:val="1"/>
      <w:numFmt w:val="lowerRoman"/>
      <w:lvlText w:val="%3."/>
      <w:lvlJc w:val="right"/>
      <w:pPr>
        <w:ind w:left="2886" w:hanging="180"/>
      </w:pPr>
      <w:rPr/>
    </w:lvl>
    <w:lvl w:ilvl="3">
      <w:start w:val="1"/>
      <w:numFmt w:val="decimal"/>
      <w:lvlText w:val="%4."/>
      <w:lvlJc w:val="left"/>
      <w:pPr>
        <w:ind w:left="3606" w:hanging="360"/>
      </w:pPr>
      <w:rPr/>
    </w:lvl>
    <w:lvl w:ilvl="4">
      <w:start w:val="1"/>
      <w:numFmt w:val="lowerLetter"/>
      <w:lvlText w:val="%5."/>
      <w:lvlJc w:val="left"/>
      <w:pPr>
        <w:ind w:left="4326" w:hanging="360"/>
      </w:pPr>
      <w:rPr/>
    </w:lvl>
    <w:lvl w:ilvl="5">
      <w:start w:val="1"/>
      <w:numFmt w:val="lowerRoman"/>
      <w:lvlText w:val="%6."/>
      <w:lvlJc w:val="right"/>
      <w:pPr>
        <w:ind w:left="5046" w:hanging="180"/>
      </w:pPr>
      <w:rPr/>
    </w:lvl>
    <w:lvl w:ilvl="6">
      <w:start w:val="1"/>
      <w:numFmt w:val="decimal"/>
      <w:lvlText w:val="%7."/>
      <w:lvlJc w:val="left"/>
      <w:pPr>
        <w:ind w:left="5766" w:hanging="360"/>
      </w:pPr>
      <w:rPr/>
    </w:lvl>
    <w:lvl w:ilvl="7">
      <w:start w:val="1"/>
      <w:numFmt w:val="lowerLetter"/>
      <w:lvlText w:val="%8."/>
      <w:lvlJc w:val="left"/>
      <w:pPr>
        <w:ind w:left="6486" w:hanging="360"/>
      </w:pPr>
      <w:rPr/>
    </w:lvl>
    <w:lvl w:ilvl="8">
      <w:start w:val="1"/>
      <w:numFmt w:val="lowerRoman"/>
      <w:lvlText w:val="%9."/>
      <w:lvlJc w:val="right"/>
      <w:pPr>
        <w:ind w:left="7206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1145" w:hanging="360"/>
      </w:pPr>
      <w:rPr/>
    </w:lvl>
    <w:lvl w:ilvl="1">
      <w:start w:val="1"/>
      <w:numFmt w:val="lowerLetter"/>
      <w:lvlText w:val="%2."/>
      <w:lvlJc w:val="left"/>
      <w:pPr>
        <w:ind w:left="1865" w:hanging="360"/>
      </w:pPr>
      <w:rPr/>
    </w:lvl>
    <w:lvl w:ilvl="2">
      <w:start w:val="1"/>
      <w:numFmt w:val="lowerRoman"/>
      <w:lvlText w:val="%3."/>
      <w:lvlJc w:val="right"/>
      <w:pPr>
        <w:ind w:left="2585" w:hanging="180"/>
      </w:pPr>
      <w:rPr/>
    </w:lvl>
    <w:lvl w:ilvl="3">
      <w:start w:val="1"/>
      <w:numFmt w:val="decimal"/>
      <w:lvlText w:val="%4."/>
      <w:lvlJc w:val="left"/>
      <w:pPr>
        <w:ind w:left="3305" w:hanging="360"/>
      </w:pPr>
      <w:rPr/>
    </w:lvl>
    <w:lvl w:ilvl="4">
      <w:start w:val="1"/>
      <w:numFmt w:val="lowerLetter"/>
      <w:lvlText w:val="%5."/>
      <w:lvlJc w:val="left"/>
      <w:pPr>
        <w:ind w:left="4025" w:hanging="360"/>
      </w:pPr>
      <w:rPr/>
    </w:lvl>
    <w:lvl w:ilvl="5">
      <w:start w:val="1"/>
      <w:numFmt w:val="lowerRoman"/>
      <w:lvlText w:val="%6."/>
      <w:lvlJc w:val="right"/>
      <w:pPr>
        <w:ind w:left="4745" w:hanging="180"/>
      </w:pPr>
      <w:rPr/>
    </w:lvl>
    <w:lvl w:ilvl="6">
      <w:start w:val="1"/>
      <w:numFmt w:val="decimal"/>
      <w:lvlText w:val="%7."/>
      <w:lvlJc w:val="left"/>
      <w:pPr>
        <w:ind w:left="5465" w:hanging="360"/>
      </w:pPr>
      <w:rPr/>
    </w:lvl>
    <w:lvl w:ilvl="7">
      <w:start w:val="1"/>
      <w:numFmt w:val="lowerLetter"/>
      <w:lvlText w:val="%8."/>
      <w:lvlJc w:val="left"/>
      <w:pPr>
        <w:ind w:left="6185" w:hanging="360"/>
      </w:pPr>
      <w:rPr/>
    </w:lvl>
    <w:lvl w:ilvl="8">
      <w:start w:val="1"/>
      <w:numFmt w:val="lowerRoman"/>
      <w:lvlText w:val="%9."/>
      <w:lvlJc w:val="right"/>
      <w:pPr>
        <w:ind w:left="6905" w:hanging="180"/>
      </w:pPr>
      <w:rPr/>
    </w:lvl>
  </w:abstractNum>
  <w:abstractNum w:abstractNumId="3">
    <w:lvl w:ilvl="0">
      <w:start w:val="1"/>
      <w:numFmt w:val="decimal"/>
      <w:lvlText w:val="%1-"/>
      <w:lvlJc w:val="left"/>
      <w:pPr>
        <w:ind w:left="735" w:hanging="360"/>
      </w:pPr>
      <w:rPr/>
    </w:lvl>
    <w:lvl w:ilvl="1">
      <w:start w:val="1"/>
      <w:numFmt w:val="lowerLetter"/>
      <w:lvlText w:val="%2."/>
      <w:lvlJc w:val="left"/>
      <w:pPr>
        <w:ind w:left="1455" w:hanging="360"/>
      </w:pPr>
      <w:rPr/>
    </w:lvl>
    <w:lvl w:ilvl="2">
      <w:start w:val="1"/>
      <w:numFmt w:val="lowerRoman"/>
      <w:lvlText w:val="%3."/>
      <w:lvlJc w:val="right"/>
      <w:pPr>
        <w:ind w:left="2175" w:hanging="180"/>
      </w:pPr>
      <w:rPr/>
    </w:lvl>
    <w:lvl w:ilvl="3">
      <w:start w:val="1"/>
      <w:numFmt w:val="decimal"/>
      <w:lvlText w:val="%4."/>
      <w:lvlJc w:val="left"/>
      <w:pPr>
        <w:ind w:left="2895" w:hanging="360"/>
      </w:pPr>
      <w:rPr/>
    </w:lvl>
    <w:lvl w:ilvl="4">
      <w:start w:val="1"/>
      <w:numFmt w:val="lowerLetter"/>
      <w:lvlText w:val="%5."/>
      <w:lvlJc w:val="left"/>
      <w:pPr>
        <w:ind w:left="3615" w:hanging="360"/>
      </w:pPr>
      <w:rPr/>
    </w:lvl>
    <w:lvl w:ilvl="5">
      <w:start w:val="1"/>
      <w:numFmt w:val="lowerRoman"/>
      <w:lvlText w:val="%6."/>
      <w:lvlJc w:val="right"/>
      <w:pPr>
        <w:ind w:left="4335" w:hanging="180"/>
      </w:pPr>
      <w:rPr/>
    </w:lvl>
    <w:lvl w:ilvl="6">
      <w:start w:val="1"/>
      <w:numFmt w:val="decimal"/>
      <w:lvlText w:val="%7."/>
      <w:lvlJc w:val="left"/>
      <w:pPr>
        <w:ind w:left="5055" w:hanging="360"/>
      </w:pPr>
      <w:rPr/>
    </w:lvl>
    <w:lvl w:ilvl="7">
      <w:start w:val="1"/>
      <w:numFmt w:val="lowerLetter"/>
      <w:lvlText w:val="%8."/>
      <w:lvlJc w:val="left"/>
      <w:pPr>
        <w:ind w:left="5775" w:hanging="360"/>
      </w:pPr>
      <w:rPr/>
    </w:lvl>
    <w:lvl w:ilvl="8">
      <w:start w:val="1"/>
      <w:numFmt w:val="lowerRoman"/>
      <w:lvlText w:val="%9."/>
      <w:lvlJc w:val="right"/>
      <w:pPr>
        <w:ind w:left="6495" w:hanging="180"/>
      </w:pPr>
      <w:rPr/>
    </w:lvl>
  </w:abstractNum>
  <w:abstractNum w:abstractNumId="4">
    <w:lvl w:ilvl="0">
      <w:start w:val="1"/>
      <w:numFmt w:val="decimal"/>
      <w:lvlText w:val="%1-"/>
      <w:lvlJc w:val="left"/>
      <w:pPr>
        <w:ind w:left="749" w:hanging="464.99999999999994"/>
      </w:pPr>
      <w:rPr/>
    </w:lvl>
    <w:lvl w:ilvl="1">
      <w:start w:val="1"/>
      <w:numFmt w:val="lowerLetter"/>
      <w:lvlText w:val="%2."/>
      <w:lvlJc w:val="left"/>
      <w:pPr>
        <w:ind w:left="1341" w:hanging="360"/>
      </w:pPr>
      <w:rPr/>
    </w:lvl>
    <w:lvl w:ilvl="2">
      <w:start w:val="1"/>
      <w:numFmt w:val="lowerRoman"/>
      <w:lvlText w:val="%3."/>
      <w:lvlJc w:val="right"/>
      <w:pPr>
        <w:ind w:left="2061" w:hanging="180"/>
      </w:pPr>
      <w:rPr/>
    </w:lvl>
    <w:lvl w:ilvl="3">
      <w:start w:val="1"/>
      <w:numFmt w:val="decimal"/>
      <w:lvlText w:val="%4."/>
      <w:lvlJc w:val="left"/>
      <w:pPr>
        <w:ind w:left="2781" w:hanging="360"/>
      </w:pPr>
      <w:rPr/>
    </w:lvl>
    <w:lvl w:ilvl="4">
      <w:start w:val="1"/>
      <w:numFmt w:val="lowerLetter"/>
      <w:lvlText w:val="%5."/>
      <w:lvlJc w:val="left"/>
      <w:pPr>
        <w:ind w:left="3501" w:hanging="360"/>
      </w:pPr>
      <w:rPr/>
    </w:lvl>
    <w:lvl w:ilvl="5">
      <w:start w:val="1"/>
      <w:numFmt w:val="lowerRoman"/>
      <w:lvlText w:val="%6."/>
      <w:lvlJc w:val="right"/>
      <w:pPr>
        <w:ind w:left="4221" w:hanging="180"/>
      </w:pPr>
      <w:rPr/>
    </w:lvl>
    <w:lvl w:ilvl="6">
      <w:start w:val="1"/>
      <w:numFmt w:val="decimal"/>
      <w:lvlText w:val="%7."/>
      <w:lvlJc w:val="left"/>
      <w:pPr>
        <w:ind w:left="4941" w:hanging="360"/>
      </w:pPr>
      <w:rPr/>
    </w:lvl>
    <w:lvl w:ilvl="7">
      <w:start w:val="1"/>
      <w:numFmt w:val="lowerLetter"/>
      <w:lvlText w:val="%8."/>
      <w:lvlJc w:val="left"/>
      <w:pPr>
        <w:ind w:left="5661" w:hanging="360"/>
      </w:pPr>
      <w:rPr/>
    </w:lvl>
    <w:lvl w:ilvl="8">
      <w:start w:val="1"/>
      <w:numFmt w:val="lowerRoman"/>
      <w:lvlText w:val="%9."/>
      <w:lvlJc w:val="right"/>
      <w:pPr>
        <w:ind w:left="6381" w:hanging="180"/>
      </w:pPr>
      <w:rPr/>
    </w:lvl>
  </w:abstractNum>
  <w:abstractNum w:abstractNumId="5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-"/>
      <w:lvlJc w:val="left"/>
      <w:pPr>
        <w:ind w:left="1032" w:hanging="465"/>
      </w:pPr>
      <w:rPr/>
    </w:lvl>
    <w:lvl w:ilvl="1">
      <w:start w:val="1"/>
      <w:numFmt w:val="lowerLetter"/>
      <w:lvlText w:val="%2."/>
      <w:lvlJc w:val="left"/>
      <w:pPr>
        <w:ind w:left="1341" w:hanging="360"/>
      </w:pPr>
      <w:rPr/>
    </w:lvl>
    <w:lvl w:ilvl="2">
      <w:start w:val="1"/>
      <w:numFmt w:val="lowerRoman"/>
      <w:lvlText w:val="%3."/>
      <w:lvlJc w:val="right"/>
      <w:pPr>
        <w:ind w:left="2061" w:hanging="180"/>
      </w:pPr>
      <w:rPr/>
    </w:lvl>
    <w:lvl w:ilvl="3">
      <w:start w:val="1"/>
      <w:numFmt w:val="decimal"/>
      <w:lvlText w:val="%4."/>
      <w:lvlJc w:val="left"/>
      <w:pPr>
        <w:ind w:left="2781" w:hanging="360"/>
      </w:pPr>
      <w:rPr/>
    </w:lvl>
    <w:lvl w:ilvl="4">
      <w:start w:val="1"/>
      <w:numFmt w:val="lowerLetter"/>
      <w:lvlText w:val="%5."/>
      <w:lvlJc w:val="left"/>
      <w:pPr>
        <w:ind w:left="3501" w:hanging="360"/>
      </w:pPr>
      <w:rPr/>
    </w:lvl>
    <w:lvl w:ilvl="5">
      <w:start w:val="1"/>
      <w:numFmt w:val="lowerRoman"/>
      <w:lvlText w:val="%6."/>
      <w:lvlJc w:val="right"/>
      <w:pPr>
        <w:ind w:left="4221" w:hanging="180"/>
      </w:pPr>
      <w:rPr/>
    </w:lvl>
    <w:lvl w:ilvl="6">
      <w:start w:val="1"/>
      <w:numFmt w:val="decimal"/>
      <w:lvlText w:val="%7."/>
      <w:lvlJc w:val="left"/>
      <w:pPr>
        <w:ind w:left="4941" w:hanging="360"/>
      </w:pPr>
      <w:rPr/>
    </w:lvl>
    <w:lvl w:ilvl="7">
      <w:start w:val="1"/>
      <w:numFmt w:val="lowerLetter"/>
      <w:lvlText w:val="%8."/>
      <w:lvlJc w:val="left"/>
      <w:pPr>
        <w:ind w:left="5661" w:hanging="360"/>
      </w:pPr>
      <w:rPr/>
    </w:lvl>
    <w:lvl w:ilvl="8">
      <w:start w:val="1"/>
      <w:numFmt w:val="lowerRoman"/>
      <w:lvlText w:val="%9."/>
      <w:lvlJc w:val="right"/>
      <w:pPr>
        <w:ind w:left="6381" w:hanging="180"/>
      </w:pPr>
      <w:rPr/>
    </w:lvl>
  </w:abstractNum>
  <w:abstractNum w:abstractNumId="7">
    <w:lvl w:ilvl="0">
      <w:start w:val="1"/>
      <w:numFmt w:val="decimal"/>
      <w:lvlText w:val="%1-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8">
    <w:lvl w:ilvl="0">
      <w:start w:val="1"/>
      <w:numFmt w:val="decimal"/>
      <w:lvlText w:val="%1-"/>
      <w:lvlJc w:val="left"/>
      <w:pPr>
        <w:ind w:left="644" w:hanging="359.99999999999994"/>
      </w:pPr>
      <w:rPr/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abstractNum w:abstractNumId="9">
    <w:lvl w:ilvl="0">
      <w:start w:val="1"/>
      <w:numFmt w:val="decimal"/>
      <w:lvlText w:val="%1-"/>
      <w:lvlJc w:val="left"/>
      <w:pPr>
        <w:ind w:left="785" w:hanging="360"/>
      </w:pPr>
      <w:rPr/>
    </w:lvl>
    <w:lvl w:ilvl="1">
      <w:start w:val="1"/>
      <w:numFmt w:val="lowerLetter"/>
      <w:lvlText w:val="%2."/>
      <w:lvlJc w:val="left"/>
      <w:pPr>
        <w:ind w:left="1505" w:hanging="360"/>
      </w:pPr>
      <w:rPr/>
    </w:lvl>
    <w:lvl w:ilvl="2">
      <w:start w:val="1"/>
      <w:numFmt w:val="lowerRoman"/>
      <w:lvlText w:val="%3."/>
      <w:lvlJc w:val="right"/>
      <w:pPr>
        <w:ind w:left="2225" w:hanging="180"/>
      </w:pPr>
      <w:rPr/>
    </w:lvl>
    <w:lvl w:ilvl="3">
      <w:start w:val="1"/>
      <w:numFmt w:val="decimal"/>
      <w:lvlText w:val="%4."/>
      <w:lvlJc w:val="left"/>
      <w:pPr>
        <w:ind w:left="2945" w:hanging="360"/>
      </w:pPr>
      <w:rPr/>
    </w:lvl>
    <w:lvl w:ilvl="4">
      <w:start w:val="1"/>
      <w:numFmt w:val="lowerLetter"/>
      <w:lvlText w:val="%5."/>
      <w:lvlJc w:val="left"/>
      <w:pPr>
        <w:ind w:left="3665" w:hanging="360"/>
      </w:pPr>
      <w:rPr/>
    </w:lvl>
    <w:lvl w:ilvl="5">
      <w:start w:val="1"/>
      <w:numFmt w:val="lowerRoman"/>
      <w:lvlText w:val="%6."/>
      <w:lvlJc w:val="right"/>
      <w:pPr>
        <w:ind w:left="4385" w:hanging="180"/>
      </w:pPr>
      <w:rPr/>
    </w:lvl>
    <w:lvl w:ilvl="6">
      <w:start w:val="1"/>
      <w:numFmt w:val="decimal"/>
      <w:lvlText w:val="%7."/>
      <w:lvlJc w:val="left"/>
      <w:pPr>
        <w:ind w:left="5105" w:hanging="360"/>
      </w:pPr>
      <w:rPr/>
    </w:lvl>
    <w:lvl w:ilvl="7">
      <w:start w:val="1"/>
      <w:numFmt w:val="lowerLetter"/>
      <w:lvlText w:val="%8."/>
      <w:lvlJc w:val="left"/>
      <w:pPr>
        <w:ind w:left="5825" w:hanging="360"/>
      </w:pPr>
      <w:rPr/>
    </w:lvl>
    <w:lvl w:ilvl="8">
      <w:start w:val="1"/>
      <w:numFmt w:val="lowerRoman"/>
      <w:lvlText w:val="%9."/>
      <w:lvlJc w:val="right"/>
      <w:pPr>
        <w:ind w:left="6545" w:hanging="180"/>
      </w:pPr>
      <w:rPr/>
    </w:lvl>
  </w:abstractNum>
  <w:abstractNum w:abstractNumId="10">
    <w:lvl w:ilvl="0">
      <w:start w:val="1"/>
      <w:numFmt w:val="decimal"/>
      <w:lvlText w:val="%1-"/>
      <w:lvlJc w:val="left"/>
      <w:pPr>
        <w:ind w:left="1086" w:hanging="360"/>
      </w:pPr>
      <w:rPr/>
    </w:lvl>
    <w:lvl w:ilvl="1">
      <w:start w:val="1"/>
      <w:numFmt w:val="lowerLetter"/>
      <w:lvlText w:val="%2."/>
      <w:lvlJc w:val="left"/>
      <w:pPr>
        <w:ind w:left="1806" w:hanging="360"/>
      </w:pPr>
      <w:rPr/>
    </w:lvl>
    <w:lvl w:ilvl="2">
      <w:start w:val="1"/>
      <w:numFmt w:val="lowerRoman"/>
      <w:lvlText w:val="%3."/>
      <w:lvlJc w:val="right"/>
      <w:pPr>
        <w:ind w:left="2526" w:hanging="180"/>
      </w:pPr>
      <w:rPr/>
    </w:lvl>
    <w:lvl w:ilvl="3">
      <w:start w:val="1"/>
      <w:numFmt w:val="decimal"/>
      <w:lvlText w:val="%4."/>
      <w:lvlJc w:val="left"/>
      <w:pPr>
        <w:ind w:left="3246" w:hanging="360"/>
      </w:pPr>
      <w:rPr/>
    </w:lvl>
    <w:lvl w:ilvl="4">
      <w:start w:val="1"/>
      <w:numFmt w:val="lowerLetter"/>
      <w:lvlText w:val="%5."/>
      <w:lvlJc w:val="left"/>
      <w:pPr>
        <w:ind w:left="3966" w:hanging="360"/>
      </w:pPr>
      <w:rPr/>
    </w:lvl>
    <w:lvl w:ilvl="5">
      <w:start w:val="1"/>
      <w:numFmt w:val="lowerRoman"/>
      <w:lvlText w:val="%6."/>
      <w:lvlJc w:val="right"/>
      <w:pPr>
        <w:ind w:left="4686" w:hanging="180"/>
      </w:pPr>
      <w:rPr/>
    </w:lvl>
    <w:lvl w:ilvl="6">
      <w:start w:val="1"/>
      <w:numFmt w:val="decimal"/>
      <w:lvlText w:val="%7."/>
      <w:lvlJc w:val="left"/>
      <w:pPr>
        <w:ind w:left="5406" w:hanging="360"/>
      </w:pPr>
      <w:rPr/>
    </w:lvl>
    <w:lvl w:ilvl="7">
      <w:start w:val="1"/>
      <w:numFmt w:val="lowerLetter"/>
      <w:lvlText w:val="%8."/>
      <w:lvlJc w:val="left"/>
      <w:pPr>
        <w:ind w:left="6126" w:hanging="360"/>
      </w:pPr>
      <w:rPr/>
    </w:lvl>
    <w:lvl w:ilvl="8">
      <w:start w:val="1"/>
      <w:numFmt w:val="lowerRoman"/>
      <w:lvlText w:val="%9."/>
      <w:lvlJc w:val="right"/>
      <w:pPr>
        <w:ind w:left="6846" w:hanging="180"/>
      </w:pPr>
      <w:rPr/>
    </w:lvl>
  </w:abstractNum>
  <w:abstractNum w:abstractNumId="11">
    <w:lvl w:ilvl="0">
      <w:start w:val="1"/>
      <w:numFmt w:val="decimal"/>
      <w:lvlText w:val="%1-"/>
      <w:lvlJc w:val="left"/>
      <w:pPr>
        <w:ind w:left="644" w:hanging="359.99999999999994"/>
      </w:pPr>
      <w:rPr/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abstractNum w:abstractNumId="12">
    <w:lvl w:ilvl="0">
      <w:start w:val="1"/>
      <w:numFmt w:val="decimal"/>
      <w:lvlText w:val="%1-"/>
      <w:lvlJc w:val="left"/>
      <w:pPr>
        <w:ind w:left="735" w:hanging="360"/>
      </w:pPr>
      <w:rPr/>
    </w:lvl>
    <w:lvl w:ilvl="1">
      <w:start w:val="1"/>
      <w:numFmt w:val="lowerLetter"/>
      <w:lvlText w:val="%2."/>
      <w:lvlJc w:val="left"/>
      <w:pPr>
        <w:ind w:left="1455" w:hanging="360"/>
      </w:pPr>
      <w:rPr/>
    </w:lvl>
    <w:lvl w:ilvl="2">
      <w:start w:val="1"/>
      <w:numFmt w:val="lowerRoman"/>
      <w:lvlText w:val="%3."/>
      <w:lvlJc w:val="right"/>
      <w:pPr>
        <w:ind w:left="2175" w:hanging="180"/>
      </w:pPr>
      <w:rPr/>
    </w:lvl>
    <w:lvl w:ilvl="3">
      <w:start w:val="1"/>
      <w:numFmt w:val="decimal"/>
      <w:lvlText w:val="%4."/>
      <w:lvlJc w:val="left"/>
      <w:pPr>
        <w:ind w:left="2895" w:hanging="360"/>
      </w:pPr>
      <w:rPr/>
    </w:lvl>
    <w:lvl w:ilvl="4">
      <w:start w:val="1"/>
      <w:numFmt w:val="lowerLetter"/>
      <w:lvlText w:val="%5."/>
      <w:lvlJc w:val="left"/>
      <w:pPr>
        <w:ind w:left="3615" w:hanging="360"/>
      </w:pPr>
      <w:rPr/>
    </w:lvl>
    <w:lvl w:ilvl="5">
      <w:start w:val="1"/>
      <w:numFmt w:val="lowerRoman"/>
      <w:lvlText w:val="%6."/>
      <w:lvlJc w:val="right"/>
      <w:pPr>
        <w:ind w:left="4335" w:hanging="180"/>
      </w:pPr>
      <w:rPr/>
    </w:lvl>
    <w:lvl w:ilvl="6">
      <w:start w:val="1"/>
      <w:numFmt w:val="decimal"/>
      <w:lvlText w:val="%7."/>
      <w:lvlJc w:val="left"/>
      <w:pPr>
        <w:ind w:left="5055" w:hanging="360"/>
      </w:pPr>
      <w:rPr/>
    </w:lvl>
    <w:lvl w:ilvl="7">
      <w:start w:val="1"/>
      <w:numFmt w:val="lowerLetter"/>
      <w:lvlText w:val="%8."/>
      <w:lvlJc w:val="left"/>
      <w:pPr>
        <w:ind w:left="5775" w:hanging="360"/>
      </w:pPr>
      <w:rPr/>
    </w:lvl>
    <w:lvl w:ilvl="8">
      <w:start w:val="1"/>
      <w:numFmt w:val="lowerRoman"/>
      <w:lvlText w:val="%9."/>
      <w:lvlJc w:val="right"/>
      <w:pPr>
        <w:ind w:left="6495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image" Target="media/image18.png"/><Relationship Id="rId10" Type="http://schemas.openxmlformats.org/officeDocument/2006/relationships/image" Target="media/image30.png"/><Relationship Id="rId13" Type="http://schemas.openxmlformats.org/officeDocument/2006/relationships/image" Target="media/image12.png"/><Relationship Id="rId12" Type="http://schemas.openxmlformats.org/officeDocument/2006/relationships/image" Target="media/image2.jp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4.png"/><Relationship Id="rId15" Type="http://schemas.openxmlformats.org/officeDocument/2006/relationships/image" Target="media/image26.png"/><Relationship Id="rId14" Type="http://schemas.openxmlformats.org/officeDocument/2006/relationships/image" Target="media/image20.png"/><Relationship Id="rId17" Type="http://schemas.openxmlformats.org/officeDocument/2006/relationships/image" Target="media/image16.png"/><Relationship Id="rId16" Type="http://schemas.openxmlformats.org/officeDocument/2006/relationships/image" Target="media/image8.png"/><Relationship Id="rId5" Type="http://schemas.openxmlformats.org/officeDocument/2006/relationships/image" Target="media/image6.png"/><Relationship Id="rId19" Type="http://schemas.openxmlformats.org/officeDocument/2006/relationships/header" Target="header1.xml"/><Relationship Id="rId6" Type="http://schemas.openxmlformats.org/officeDocument/2006/relationships/image" Target="media/image10.png"/><Relationship Id="rId18" Type="http://schemas.openxmlformats.org/officeDocument/2006/relationships/image" Target="media/image28.png"/><Relationship Id="rId7" Type="http://schemas.openxmlformats.org/officeDocument/2006/relationships/image" Target="media/image22.png"/><Relationship Id="rId8" Type="http://schemas.openxmlformats.org/officeDocument/2006/relationships/image" Target="media/image2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4.png"/></Relationships>
</file>