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7CF" w:rsidRDefault="005277CF">
      <w:pPr>
        <w:rPr>
          <w:rtl/>
        </w:rPr>
      </w:pPr>
    </w:p>
    <w:tbl>
      <w:tblPr>
        <w:bidiVisual/>
        <w:tblW w:w="151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09"/>
        <w:gridCol w:w="2278"/>
        <w:gridCol w:w="2278"/>
        <w:gridCol w:w="2278"/>
        <w:gridCol w:w="2254"/>
        <w:gridCol w:w="25"/>
        <w:gridCol w:w="1217"/>
      </w:tblGrid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9F5EA1" w:rsidRDefault="009F5EA1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color w:val="000000"/>
                <w:sz w:val="24"/>
                <w:szCs w:val="24"/>
                <w:rtl/>
              </w:rPr>
              <w:t>علوم  سادس  الفصل 2</w:t>
            </w:r>
          </w:p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السؤال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أ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ج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د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الاجابة الصحيحة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ما هو العلم الذي يهتم بدراسة الكون و الظواهر الكونية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علم الفيزياء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علم الفلك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علم الكيمياء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علم الرياضيات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  <w:t>2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 xml:space="preserve">كل ماهو موجود من الارض والكواكب و النجوم و </w:t>
            </w:r>
            <w:r w:rsidRPr="00A65CAD">
              <w:rPr>
                <w:rFonts w:ascii="Arial Narrow" w:eastAsia="Times New Roman" w:hAnsi="Arial Narrow" w:cs="Arial"/>
                <w:i/>
                <w:iCs/>
                <w:color w:val="000000"/>
                <w:sz w:val="24"/>
                <w:szCs w:val="24"/>
                <w:rtl/>
              </w:rPr>
              <w:t>الفضاء كله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المجرة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الفلك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الكون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الكويكبات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ماهو المنظار الفلكي؟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جهاز يجمع الضوء و يكبر الصور لتبدو الاجرام اقرب و اكبر  و أكثر لمعانا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من أنواع المناضير الفلكية ....و......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>المنظار الفلكي الكاسر والمنظار الفلكي العاكس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A65CAD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تستغرق دورة الارض الكاملة اليومية حول محورها  حوالي: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20ساعة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22ساعة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24ساعة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26ساعة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على ماذا يعتمد عمل المناضير الفلكية ؟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يعتمد مبدأعمل المناظير الفلكية على جمع الضوء المرئي لتكبير الصور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نتيجة دوران الارض حول محورها يحدث 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تعاقب اليل و النهار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الفصول </w:t>
            </w:r>
            <w:r w:rsidR="00797E2A" w:rsidRPr="00A65CAD">
              <w:rPr>
                <w:rFonts w:ascii="Arial" w:eastAsia="Times New Roman" w:hAnsi="Arial" w:cs="Arial" w:hint="cs"/>
                <w:color w:val="000000"/>
                <w:sz w:val="24"/>
                <w:szCs w:val="24"/>
                <w:rtl/>
              </w:rPr>
              <w:t>الأربعة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المد والجزر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الخسوف والكسوف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عدد مناطق التوقيت المعياري هو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21منطقة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22منطقة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23منطقة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24منطقة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خط التاريخ الدولي هو خط الطول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  <w:t>°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  <w:t>°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  <w:t>°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Simplified Arabic" w:eastAsia="Times New Roman" w:hAnsi="Simplified Arabic" w:cs="Simplified Arabic"/>
                <w:color w:val="000000"/>
                <w:sz w:val="24"/>
                <w:szCs w:val="24"/>
              </w:rPr>
              <w:t>°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سبب تعاقب الفصول الاربعة هو: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ميلان محور دوران الأرض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تستغرق الارض في دورانها حول الشمس نحو 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365.24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يوما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علل الاختلاف في اطوال ظلال الاجسام على الارض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يرجع ذلك للاختلاف في ميل اشعة الشمس على الارض من وقت الى آخر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أداة بسيطة لمعرفة الوقت باستخدام طول الظل و اتجاهه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المنظار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المزولة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المصباح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البندول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يحتاج رواد الفضاء في رحلاتهم إلى 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الاكسجين و الماء و الغذاء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صف سطح القمر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يوجد على سطح القمر 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lastRenderedPageBreak/>
              <w:t>مناطق مضاءة و اخرى معتمة على شكل  صحون أو حفر تعرف بالفوهات كذلك بحار قمرية جافة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lastRenderedPageBreak/>
              <w:t>حفرعلى شكل صحون عميق ناتجة عن اصطدام الاجرام الفضائية بسطح القمر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الفوهات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البحار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االجبال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الأودية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مساحات مستويه داكنة كبيرة تخلو من الماء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الفوهات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الجبال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البحار القمرية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الأودية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من معالم سطح القمر.....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الفوهات والأودية و البحار القمرية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اذكر ثلاثا من اطوار القمر حسب ترتيبها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المحاق والهلال الاول و التربيع الاول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توجد الجبال القمرية 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عند حواف البحار الكبيرة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سمية الجبال القمرية بهذا الاسم نسبة إلى 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أسماء سلاسل جبلية موجودة على الارض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1905"/>
        </w:trPr>
        <w:tc>
          <w:tcPr>
            <w:tcW w:w="4809" w:type="dxa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267"/>
            </w:tblGrid>
            <w:tr w:rsidR="00A65CAD" w:rsidRPr="00A65CAD" w:rsidTr="00A65CAD">
              <w:trPr>
                <w:trHeight w:val="1769"/>
                <w:tblCellSpacing w:w="0" w:type="dxa"/>
              </w:trPr>
              <w:tc>
                <w:tcPr>
                  <w:tcW w:w="326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:rsidR="00A65CAD" w:rsidRPr="00A65CAD" w:rsidRDefault="00A65CAD" w:rsidP="00A65CAD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eastAsia="Times New Roman" w:hAnsi="Arial Narrow" w:cs="Arial"/>
                      <w:noProof/>
                      <w:color w:val="000000"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385445</wp:posOffset>
                        </wp:positionH>
                        <wp:positionV relativeFrom="paragraph">
                          <wp:posOffset>240030</wp:posOffset>
                        </wp:positionV>
                        <wp:extent cx="1657350" cy="819150"/>
                        <wp:effectExtent l="19050" t="0" r="0" b="0"/>
                        <wp:wrapNone/>
                        <wp:docPr id="1" name="il_f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8" name="il_fi" descr="http://t3.gstatic.com/images?q=tbn:ANd9GcRqQIxVTLqxH_Ho6Xzoi0nRIdsIIODhArInWYiWIY_EeeRgZ6V6&amp;t=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b="289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65CAD"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  <w:rtl/>
                    </w:rPr>
                    <w:t>في الشكل التالي تتمثل ظاهرة طبيعية هي:</w:t>
                  </w: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خسوف القمر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كسوف الشمس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المد والجزر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الجاذبية الارضية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73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عندما يقطع مدار القمر مدار الأرض و يمر القمر في ظل الارض 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يحدث الخسوف التام للقمر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عندما يمر القمر كليا في ظل الارض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يحدث الخسوف الجزئي للقمر</w:t>
            </w:r>
          </w:p>
        </w:tc>
        <w:tc>
          <w:tcPr>
            <w:tcW w:w="2278" w:type="dxa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20"/>
            </w:tblGrid>
            <w:tr w:rsidR="00A65CAD" w:rsidRPr="00A65CAD" w:rsidTr="00A65CAD">
              <w:trPr>
                <w:trHeight w:val="405"/>
                <w:tblCellSpacing w:w="0" w:type="dxa"/>
              </w:trPr>
              <w:tc>
                <w:tcPr>
                  <w:tcW w:w="2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A65CAD" w:rsidRPr="00A65CAD" w:rsidRDefault="00A65CAD" w:rsidP="00A65CAD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تتمثل ظاهرة كسوف الشمس في الشكل :</w:t>
            </w:r>
          </w:p>
          <w:p w:rsid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</w:pPr>
          </w:p>
          <w:p w:rsid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</w:pPr>
          </w:p>
          <w:p w:rsid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</w:pPr>
          </w:p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  <w:r>
              <w:rPr>
                <w:rFonts w:ascii="Arial" w:eastAsia="Times New Roman" w:hAnsi="Arial" w:cs="Arial"/>
                <w:noProof/>
                <w:color w:val="000000"/>
                <w:rtl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38505</wp:posOffset>
                  </wp:positionH>
                  <wp:positionV relativeFrom="paragraph">
                    <wp:posOffset>86880</wp:posOffset>
                  </wp:positionV>
                  <wp:extent cx="1072342" cy="753665"/>
                  <wp:effectExtent l="19050" t="0" r="0" b="0"/>
                  <wp:wrapNone/>
                  <wp:docPr id="20" name="صورة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" name="il_fi" descr="http://t3.gstatic.com/images?q=tbn:ANd9GcQLnqIxoIEsvNCoyaNe_ZppebHzYU-h_lqo_6bXrKhIbPCybQWx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65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16" cy="756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200"/>
            </w:tblGrid>
            <w:tr w:rsidR="00A65CAD" w:rsidRPr="00A65CAD" w:rsidTr="00A65CAD">
              <w:trPr>
                <w:trHeight w:val="405"/>
                <w:tblCellSpacing w:w="0" w:type="dxa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A65CAD" w:rsidRPr="00A65CAD" w:rsidRDefault="00A65CAD" w:rsidP="00A65CAD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171623</wp:posOffset>
                  </wp:positionH>
                  <wp:positionV relativeFrom="paragraph">
                    <wp:posOffset>86880</wp:posOffset>
                  </wp:positionV>
                  <wp:extent cx="840278" cy="770681"/>
                  <wp:effectExtent l="19050" t="0" r="0" b="0"/>
                  <wp:wrapNone/>
                  <wp:docPr id="19" name="صورة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" name="il_fi" descr="http://t1.gstatic.com/images?q=tbn:ANd9GcTgQB3j7Ix_pHjrEEaBtW6ezudrUz92kq-642fALzRVOjY_eqh0tg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53110" b="6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83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8" w:type="dxa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  <w:r>
              <w:rPr>
                <w:rFonts w:ascii="Arial" w:eastAsia="Times New Roman" w:hAnsi="Arial" w:cs="Arial"/>
                <w:noProof/>
                <w:color w:val="000000"/>
                <w:rtl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146800</wp:posOffset>
                  </wp:positionH>
                  <wp:positionV relativeFrom="paragraph">
                    <wp:posOffset>95192</wp:posOffset>
                  </wp:positionV>
                  <wp:extent cx="1014153" cy="764771"/>
                  <wp:effectExtent l="19050" t="0" r="0" b="0"/>
                  <wp:wrapNone/>
                  <wp:docPr id="21" name="صورة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" name="il_fi" descr="http://t3.gstatic.com/images?q=tbn:ANd9GcQLnqIxoIEsvNCoyaNe_ZppebHzYU-h_lqo_6bXrKhIbPCybQWx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47685" b="17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53" cy="76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880"/>
            </w:tblGrid>
            <w:tr w:rsidR="00A65CAD" w:rsidRPr="00A65CAD" w:rsidTr="00A65CAD">
              <w:trPr>
                <w:trHeight w:val="405"/>
                <w:tblCellSpacing w:w="0" w:type="dxa"/>
              </w:trPr>
              <w:tc>
                <w:tcPr>
                  <w:tcW w:w="188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A65CAD" w:rsidRPr="00A65CAD" w:rsidRDefault="00A65CAD" w:rsidP="00A65CAD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  <w:r>
              <w:rPr>
                <w:rFonts w:ascii="Arial" w:eastAsia="Times New Roman" w:hAnsi="Arial" w:cs="Arial"/>
                <w:noProof/>
                <w:color w:val="000000"/>
                <w:rtl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105987</wp:posOffset>
                  </wp:positionH>
                  <wp:positionV relativeFrom="paragraph">
                    <wp:posOffset>78567</wp:posOffset>
                  </wp:positionV>
                  <wp:extent cx="1155469" cy="764771"/>
                  <wp:effectExtent l="19050" t="0" r="6581" b="0"/>
                  <wp:wrapNone/>
                  <wp:docPr id="22" name="صورة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" name="il_fi" descr="http://t3.gstatic.com/images?q=tbn:ANd9GcRqQIxVTLqxH_Ho6Xzoi0nRIdsIIODhArInWYiWIY_EeeRgZ6V6&amp;t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b="28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69" cy="76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500"/>
            </w:tblGrid>
            <w:tr w:rsidR="00A65CAD" w:rsidRPr="00A65CAD" w:rsidTr="00A65CAD">
              <w:trPr>
                <w:trHeight w:val="405"/>
                <w:tblCellSpacing w:w="0" w:type="dxa"/>
              </w:trPr>
              <w:tc>
                <w:tcPr>
                  <w:tcW w:w="35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A65CAD" w:rsidRPr="00A65CAD" w:rsidRDefault="00A65CAD" w:rsidP="00A65CAD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A65CAD" w:rsidRPr="00A65CAD" w:rsidTr="00A65CAD">
        <w:trPr>
          <w:trHeight w:val="810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lastRenderedPageBreak/>
              <w:t>عندما يكون القمر بين الشمس و موقع الراصد على سطح الأرض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يحدث الكسوف الكلي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810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تقدم مياه البحر في  اوقات  معينة لتغطي مناطق اعلى من اليابسة يسمى 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المد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الجزر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الجاذبية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المد و الجزر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قوة شد أو سحب تنشا بين جميع الاجسام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الجاذبية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المد و الجزر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المد العالي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المد المنخفض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تجاذب الارض و القمر ينتج عنه حدوث: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المد والجزر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خسوف القمر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دوران الارض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الجاذبية الارضية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متى يحدث المد المنخفض ؟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عندما يكون فيه المد اقل من المد العالي و الجزر اعلى من الجزرالمنخفض و يحدث مرتين بالشهر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عندما يصطف كل من الشمس و الأرض على استواء  واحد يحدث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الخسوف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الكسوف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المد المرتفع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المد المنخفض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جسم كروي كبير يدور حول النجم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الكوكب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القمر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المجرة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الفلك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جسم يدور حول الكوكب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الكوكب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القمر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المجرة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الفلك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مما يتكون النظام الشمسي ؟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الشمس والكواكب والاقمار واجرام اخرى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عندما تتحرك الكوكب في خط مستقيم وتعمل جاذبية الشمس على سحبه في اتجاهها وهذا يسمى..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القصور الذاتي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علل سبب بقاء الكواكب في مداراتها حول الشمس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وجود الجاذبية الارضية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فسر حركة الكوكب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هناك تفسيران 1- الارض هي مركز الكون و الشمس و القمر و النجوم تدور حول الأرض 2- الارض و القمر و كواكب اخرى تدور حول الشمس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اجرام صغيرة نسبيا ذات طبيعة صخرية فلزية تتحرك في مدارات حول الشمس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الفلك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الكون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الكويكبات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المجرة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تقع معظم الكويكبات في حزام بين مداري.....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المريخ و المشتري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من اكبر الكويكبات هو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سيريس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المريخ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الزهرة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عطارد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lastRenderedPageBreak/>
              <w:t>الكواكب الخارجية تتضمن المشتري و زحل و أورانوس و نيوتن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اقمار الكواكب الداخلية هي عطارد و الزهرة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اذكر أوجه الشبه بين الكواكب الخارجية ؟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متماثلة في حجمها ، لها لب فلزي ، لها حلقات وأقمار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اذكر مثالا للكواكب الخارجية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بلوتو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كوكب بلوتو قزم صغير الحجم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كرة من الجليد و الضخور تدور حول الشمس و يكون متجمد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الشهاب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المذنب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النيزك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القمر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جسم صخري فلزي صغير يدخل الغلاف الجوي للارض و يحترق قبل ارتطامه بالارض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المذنب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القمر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النيزك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الشهاب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إذا لم يحترق الشهاب كاملا و وصل جزء منه إلى الأرض يسمى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النيزك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شهاب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المذنب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نجم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توجد المذنبات  في منطقة تسمى 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سحابة اورت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كرة ضخمة من الغازات الملتهبة المترابطة بفعل الجاذبية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نيزك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شهاب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نجم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مذنب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سمي اثنان من المجموعة النجمية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مجموعة الدب الأكبر ، مجموعة العقرب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من فوائد المجموعات النجمية 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قياس المسافات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حدوث الجاذبية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إضاءة السماء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تحديد الاتجاهات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السنة الضوئية هي المسافة التي يقطعها الضوء في السنة و تساوي 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5.9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تريليون كم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4.9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تريليون كم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3.9 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تريليون كم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2.9 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تريليون كم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من خصائص النجوم .....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ساطعة ، لها لون ، ذات احجام مختلفة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مجموعة كبيرة جدا من النجوم التي تربط معا بالجاذبية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المذنب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النيزك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المجرة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الشهاب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عدد الانماط الرئيسية للمجرات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غير منظمة،اهليجية، لولبية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مجرة درب التبانة  لولبية الشكل تدور فيها النجوم حول مركزالمجرات و تخرج الأذرع اللولبية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السديم هي مواد الكون انتشرات في كل الاتجاهات و قلت كثافتها و درجة حراراتها و تشكلت منها كميات ضخمة من الغاز و الغبار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 xml:space="preserve">"بدء السديم ثم انجذاب بعض الاجرام على بعض حتى يصبح لها كتلة الكثافية والجاذبية "                                         </w:t>
            </w: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lastRenderedPageBreak/>
              <w:t>الترتيب السابق يبين كيفية تشكيل: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lastRenderedPageBreak/>
              <w:t>النظام الشمسي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مسار المنب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المجموعة النجمية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الانفجار العظيم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lastRenderedPageBreak/>
              <w:t>لا تتغير كثافة المادة مع تغير الكتلة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كمية المادة في الجسم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الكتلة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مقدار سحب الجاذبية للجسم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الوزن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الحيز الذي يشغله الجسم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الحجم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تكون الجزيئات في السائل اكثر تراصا من الصلب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خطا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كم حجم جسم منتظم طولة 5 سم و عرضه 3 سم و ارتفاعه 2 سم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الحجم = الطول × العرض ×الارتفاع =5 ×3×2=30سنتمتر مكعب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في السوائل يستخدم المخبار المدرج لقياس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الحجم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الوزن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الكثافة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الكتلة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كيف يمكن تحديد حجم جسم غير منتظم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يتم غمره في ماء موضوع في مخبار مدرج ومقدار الماء المزاح بالمللتر يشير الى حجم الجسم بالسنتمتر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الحالة الاقل تماسكا و كثافة بين حالات المادة هي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الغازية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قياس مقدار الكتلة في حجم معين يسمى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الكثافة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يمكن قياس الكثافة بتطبيق القانون التالي: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الكتلة  + الحجم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الكتلة ÷  الحجم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الكتلة  × الحجم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الكتلة  - الحجم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مبدأ ارخميدس يفسر خاصية: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القساوة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الطفو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الغليان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الكثافة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لماذا يطفو الجليد على سطح الماء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لان كثافته اقل من الماء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الصفات التي يمكن ملاحظاتها دون أن تغير في طبيعة المادة تسمى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الخصائص الفيزيائية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من الامثلة على الخصائص الفيزيائية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الكثافة أو اللون  أو درجة الحرارة أو القساوة أو الملمس أو المغناطيسية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مادتان أو اكثر تمتزجان معا ولا تكون مادة جديدة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المخلوط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عند مزج برادة الحديد مع مسحوق الكبريت فإن كلا منها يحتفظ بخصائصه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lastRenderedPageBreak/>
              <w:t>الخصائص الفيزيائية للمركب تختلف عن الخصائص الفيزيائية لمكوناته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يشكل الكبريت و برادة الحديد مخلوط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غير متجانس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مخلوط مكون من اجزاء ينفصل بعضها عن بعض مع مرور الوقت اذا ترك ساكنا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المعلق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مزج الزيت والخل مثال على: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المستحلبات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المركبات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المعلق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الغرويات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مخلوط يتكون من سائلين لا يذوبان ولا يمتزجان معا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المستحلب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مخلوط متجانس تكون فيه دقائق مادة مشتتة خلال مادة اخرى مسببة منع مرور الضوء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الغروي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قارن بين المخلوط الغروي و المخلوط غير المتجانس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الغرويات محاليل غير متجانسة أي متماثلة في جميع اجزاء المخلوط اما المخاليط غير المتجانسة فاجزاؤها غير متماثلة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عرف المحلول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خليط بين مادة تذوب في مادة اخرى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المادة التي تذوب في المحلول تسمى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المذاب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مخلوط مكون من فلز أو اكثر مع مواد صلبة اخرى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السبيكة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من أمثلة السبائك: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الفولاذ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الحديد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القصدير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الخارصين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اكبر كمية من المذاب يمكن اذابتها في كمية معينة من المحلول تسمى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الذائبية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ما هي طرق فصل المخاليط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المغناطيسية - النخل - الطفو - الترشيح - التبخر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قارن بين التبخر و التكاثف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عمليتان متعاكستان التبخر السائل يصبح غاز و التكاثف الغاز يصبح سائل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1440"/>
        </w:trPr>
        <w:tc>
          <w:tcPr>
            <w:tcW w:w="4809" w:type="dxa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620"/>
            </w:tblGrid>
            <w:tr w:rsidR="00A65CAD" w:rsidRPr="00A65CAD" w:rsidTr="00A65CAD">
              <w:trPr>
                <w:trHeight w:val="1440"/>
                <w:tblCellSpacing w:w="0" w:type="dxa"/>
              </w:trPr>
              <w:tc>
                <w:tcPr>
                  <w:tcW w:w="66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A65CAD" w:rsidRPr="00A65CAD" w:rsidRDefault="00A65CAD" w:rsidP="00A65CAD">
                  <w:pPr>
                    <w:spacing w:after="240" w:line="240" w:lineRule="auto"/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eastAsia="Times New Roman" w:hAnsi="Arial Narrow" w:cs="Arial"/>
                      <w:noProof/>
                      <w:color w:val="000000"/>
                      <w:sz w:val="24"/>
                      <w:szCs w:val="24"/>
                      <w:rtl/>
                    </w:rPr>
                    <w:lastRenderedPageBreak/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1511300</wp:posOffset>
                        </wp:positionH>
                        <wp:positionV relativeFrom="paragraph">
                          <wp:posOffset>215900</wp:posOffset>
                        </wp:positionV>
                        <wp:extent cx="2089785" cy="539750"/>
                        <wp:effectExtent l="19050" t="0" r="5715" b="0"/>
                        <wp:wrapNone/>
                        <wp:docPr id="23" name="صورة 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9" name="صورة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7018" t="33411" r="64391" b="188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9785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65CAD"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  <w:rtl/>
                    </w:rPr>
                    <w:t>تسمى العملية التي في الشكل عملية....</w:t>
                  </w:r>
                  <w:r w:rsidRPr="00A65CAD"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  <w:rtl/>
                    </w:rPr>
                    <w:br/>
                  </w:r>
                  <w:r w:rsidRPr="00A65CAD"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  <w:rtl/>
                    </w:rPr>
                    <w:br/>
                  </w:r>
                  <w:r w:rsidRPr="00A65CAD"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  <w:rtl/>
                    </w:rPr>
                    <w:br/>
                  </w: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lastRenderedPageBreak/>
              <w:t>التقطير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lastRenderedPageBreak/>
              <w:t>عندما ترتبط ذرات مع ذرات اخرى تتكون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الرابطة الكيميائية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تغير ينتج عنه مواد جديدة لها خصائص تختلف عن خصائص المواد الاصلية يسمى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التغير الكيميائي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مالفرق بين التغير الكيميائي و التغير الفيزيائي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لا ينتج التغير الفيزيائي مواد جديدة بينما ينتج التغير الكيميائي مواد جديدة لها خصائص تختلف عن المواد الاصلية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يتكون التفاعل الكيميائي من مواد قبل التغير الكيميائي تسمى........ و مواد بعد التغير الكيميائي تسمى..........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مواد متفاعلة  -  مواد ناتجة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الحروف و الارقام الدالة على كميات المواد المتفاعلة و الناتجة في التفاعل تسمى 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المعادلة الكيميائية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عندما تتفكك مركبات معقدة الى مواد ابسط منها يسمى التفاعل.........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التحلل الكيميائي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1890"/>
        </w:trPr>
        <w:tc>
          <w:tcPr>
            <w:tcW w:w="4809" w:type="dxa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  <w:r>
              <w:rPr>
                <w:rFonts w:ascii="Arial" w:eastAsia="Times New Roman" w:hAnsi="Arial" w:cs="Arial"/>
                <w:noProof/>
                <w:color w:val="000000"/>
                <w:rtl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73083</wp:posOffset>
                  </wp:positionV>
                  <wp:extent cx="1886989" cy="914400"/>
                  <wp:effectExtent l="19050" t="0" r="0" b="0"/>
                  <wp:wrapNone/>
                  <wp:docPr id="24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2991" t="45276" r="64371" b="34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716" cy="922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620"/>
            </w:tblGrid>
            <w:tr w:rsidR="00A65CAD" w:rsidRPr="00A65CAD" w:rsidTr="00A65CAD">
              <w:trPr>
                <w:trHeight w:val="1890"/>
                <w:tblCellSpacing w:w="0" w:type="dxa"/>
              </w:trPr>
              <w:tc>
                <w:tcPr>
                  <w:tcW w:w="6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A65CAD" w:rsidRPr="00A65CAD" w:rsidRDefault="00A65CAD" w:rsidP="00A65CAD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</w:rPr>
                  </w:pPr>
                  <w:r w:rsidRPr="00A65CAD"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  <w:rtl/>
                    </w:rPr>
                    <w:t>ما نوع التفاعل في الشكل السابق</w:t>
                  </w: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تفاعل تحلل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127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قارن بين المواد المتفاعلة والمواد الناتجة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المواد المتفاعلة: موادا موجودة قبل حدوث التغير الكيميائي.المواد الناتجة: موادا تنتج عن التغير الكيميائي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40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ما الذي  يسبب زيادة سرعة التفاعل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 xml:space="preserve">ارتفاع الحرارة - زيادة التركيز - زيادة الضغط - 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lastRenderedPageBreak/>
              <w:t>زيادة سطح المواد المتفاعلة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lastRenderedPageBreak/>
              <w:t>التفاعل الذي يطلق طاقة يسمى تفاعل  ....... للطاقة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طارد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التفاعل الذي يحتاج لمصدر طاقة يسمى تفاعل  ....... للطاقة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ماص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1920"/>
        </w:trPr>
        <w:tc>
          <w:tcPr>
            <w:tcW w:w="4809" w:type="dxa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620"/>
            </w:tblGrid>
            <w:tr w:rsidR="00A65CAD" w:rsidRPr="00A65CAD" w:rsidTr="00A65CAD">
              <w:trPr>
                <w:trHeight w:val="1920"/>
                <w:tblCellSpacing w:w="0" w:type="dxa"/>
              </w:trPr>
              <w:tc>
                <w:tcPr>
                  <w:tcW w:w="6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A65CAD" w:rsidRPr="00A65CAD" w:rsidRDefault="00A65CAD" w:rsidP="00A65CAD">
                  <w:pPr>
                    <w:spacing w:after="0" w:line="240" w:lineRule="auto"/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eastAsia="Times New Roman" w:hAnsi="Arial Narrow" w:cs="Arial"/>
                      <w:noProof/>
                      <w:color w:val="000000"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1292860</wp:posOffset>
                        </wp:positionH>
                        <wp:positionV relativeFrom="paragraph">
                          <wp:posOffset>-974090</wp:posOffset>
                        </wp:positionV>
                        <wp:extent cx="2197100" cy="900430"/>
                        <wp:effectExtent l="19050" t="0" r="0" b="0"/>
                        <wp:wrapNone/>
                        <wp:docPr id="25" name="صورة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4" name="صورة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43996" t="44292" r="31889" b="295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100" cy="900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65CAD"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  <w:rtl/>
                    </w:rPr>
                    <w:t>أي التفاعلات في الصورة تفاعل ماص للطاقة</w:t>
                  </w: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تفاعل كربونات الكالسيوم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الخاصية الكيميائية تصف طريقة تفاعل المادة مع مواد اخرى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تقع الفلزات في الجدول الدوري في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الجانب الايمن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الجانب الايسر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الاعلى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الاسفل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من أمثلة الفلزات: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السليكون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الكبريت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البورون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الذهب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من أمثلة أشباه الفلزات: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سلينيوم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النحاس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السليكون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رصاص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ذهب، رصاص، كربون، سليكون .                                        هذه المواد مرتبتاً تمثل 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فلز، لافلز، شبه فلز، فلز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فلز، فلز، لافلز، شبه فلز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لافلز، فلز، لافلز، فلز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شبه فلز، لافلز، لافلز، فلز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تمتاز الاحماض عن القواعد بانها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ذات طعم مر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ملمسه صابوني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مواد حارقه عند لمسها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تحول ورقة تباع الشمس الحمراء الى زرقا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مواد يتغير لونها عند وجود الحمض أو القاعدة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الكواشف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ينتج من تفاعل حمض مع قاعدة .......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ملح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يسمى التفاعل الذي يتم عند خلط حمض مع قاعدة بـ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التعادل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الاتحاد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التحلل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الاحتراق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المكان الذي يوجد فيه الجسم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الموقع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تغير موقع الجسم بمرور الزمن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الحركة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مجموعة اجسام تمكنني من قياس الحركة و تحديد الموقع بالنسبة لها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الاطار المرجعي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مقدار التغير في موقع الجسم خلال الزمن يسمى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السرعة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اذا كان العداء يقطع  100 متر في زمن قدره 10 ثواني فإن سرعته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1م / ث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10م/ث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100م/ث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1000م/ث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وحدة السرعة هي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م/ث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كجم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كجم/سم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تقيس سرعة الجسم و اتجاه حركته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السرعة المتجهة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2850"/>
        </w:trPr>
        <w:tc>
          <w:tcPr>
            <w:tcW w:w="4809" w:type="dxa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620"/>
            </w:tblGrid>
            <w:tr w:rsidR="00A65CAD" w:rsidRPr="00A65CAD" w:rsidTr="00A65CAD">
              <w:trPr>
                <w:trHeight w:val="2850"/>
                <w:tblCellSpacing w:w="0" w:type="dxa"/>
              </w:trPr>
              <w:tc>
                <w:tcPr>
                  <w:tcW w:w="6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A65CAD" w:rsidRPr="00A65CAD" w:rsidRDefault="00A65CAD" w:rsidP="00A65CAD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 Narrow" w:eastAsia="Times New Roman" w:hAnsi="Arial Narrow" w:cs="Arial"/>
                      <w:noProof/>
                      <w:color w:val="000000"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1552575</wp:posOffset>
                        </wp:positionH>
                        <wp:positionV relativeFrom="paragraph">
                          <wp:posOffset>-1465580</wp:posOffset>
                        </wp:positionV>
                        <wp:extent cx="2101215" cy="1091565"/>
                        <wp:effectExtent l="19050" t="0" r="0" b="0"/>
                        <wp:wrapNone/>
                        <wp:docPr id="26" name="صورة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27" name="صورة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52264" t="20670" r="12991" b="216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1215" cy="1091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A65CAD"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  <w:rtl/>
                    </w:rPr>
                    <w:t>تبعد مدينة جدة عن الرياض 950 كم كما بالشكل  مالسرعة المتجهة الازمة للطائرة لتصل من جدة إلى الرياض خلال ساعة</w:t>
                  </w: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950÷2=475 كم/ساعة باتجاه الجنوب الغربي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التغير في سرعة الجسم او اتجاه حركته أو كليهما في وحدة الزمن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التسارع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إذا كانت السيارة سرعتها 100 م/ث و احتاجت على 5 ثواني لتقف فإن تسارعها يكون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100 (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م/ث) / ث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50 (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م/ث) / ث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 (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م/ث) / ث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 (</w:t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م/ث) / ث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عملية دفع أو سحب يؤثر بها جسم في جسم اخر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السرعة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التسارع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القوة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الحركة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وحدة القوة هي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ث/(م/ث)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م/ث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الجرام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نيوتن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الجاذبية قوى تجذب جميع الاجسام بعضها في اتجاه بعض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صح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قوة تعيق حركة الاجسام تنشى بين سطحي جسمين متلامسين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الاحتكاك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القوى غير المتزنة هي القوى التي تؤثر في جسم دون ان تغير من حركته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خطا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اذكر نص قانون نيوتن الأول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الجسم الساكن يبقى ساكن و الجسم المتحرك يبقى متحرك بنفس السرعة و الاتجاه مالم تؤثر فيه قوة غير متزنة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اذكر نص قانون نيوتن الثاني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إذا اثرت قوة غير متزنة في جسم فإنها تكسبه تسارعا في اتجاهها و يزداد بزيادة القوة غير المتزنة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اذكر نص قانون نيوتن الثالث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لكل فعل رد فعل مساوى له في المقدار و معاكس في الاتجاه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lastRenderedPageBreak/>
              <w:t>حركة الالكترونات هي ............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الكهرباء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تراكم جسيمات مشحونة على سطوح الاجسام يسمى 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الكهرباء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الكهرباء الساكنة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التيار الكهربائي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المقاومة الكهربائية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متى يصبح الجسم متعادلا كهربائيا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إذا كان له  العدد نفسه من البروتونات و الالكترونات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منع تراكم الشحنات الزائدة على الاجسام الموصلة بوصلها بالأرض يسمى 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التاريض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يسمى سريان الكهرباء في موصل بالمقاومة الكهربائية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خطا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يمر التيار الكهربائي في مسار مغلق من الموصلات يسمى  .......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الدائرة الكهربائية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1380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219075</wp:posOffset>
                  </wp:positionV>
                  <wp:extent cx="895350" cy="495300"/>
                  <wp:effectExtent l="0" t="0" r="0" b="0"/>
                  <wp:wrapNone/>
                  <wp:docPr id="27" name="صورة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680" t="46313" r="39108" b="25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في الشكل التالي الاجزاء المشار اليها في الدائرة هي.....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مصباح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بطارية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مقاومة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موصلات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توجد اجزاء من الدائرة الكهربائية تقاوم مرور الالكترونات فيها تسمى 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المقاومة الكهربائية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تقاس المقاومة الكهربائية بوحدة .......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الاوم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الامبير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الواط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الجول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الامبير هي وحدة قياس 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المقاومة الكهربائية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الطاقة الكهربائية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التيار الكهربائي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الكهرباء الساكنة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1335"/>
        </w:trPr>
        <w:tc>
          <w:tcPr>
            <w:tcW w:w="4809" w:type="dxa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  <w:r>
              <w:rPr>
                <w:rFonts w:ascii="Arial" w:eastAsia="Times New Roman" w:hAnsi="Arial" w:cs="Arial"/>
                <w:noProof/>
                <w:color w:val="000000"/>
                <w:rtl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8255</wp:posOffset>
                  </wp:positionV>
                  <wp:extent cx="2291715" cy="514985"/>
                  <wp:effectExtent l="19050" t="0" r="0" b="0"/>
                  <wp:wrapNone/>
                  <wp:docPr id="28" name="صورة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8898" t="29527" r="29231" b="24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51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431"/>
            </w:tblGrid>
            <w:tr w:rsidR="00A65CAD" w:rsidRPr="00A65CAD" w:rsidTr="00A65CAD">
              <w:trPr>
                <w:trHeight w:val="1007"/>
                <w:tblCellSpacing w:w="0" w:type="dxa"/>
              </w:trPr>
              <w:tc>
                <w:tcPr>
                  <w:tcW w:w="443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A65CAD" w:rsidRPr="00A65CAD" w:rsidRDefault="00A65CAD" w:rsidP="00A65CAD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  <w:rtl/>
                    </w:rPr>
                  </w:pPr>
                  <w:r w:rsidRPr="00A65CAD">
                    <w:rPr>
                      <w:rFonts w:ascii="Arial Narrow" w:eastAsia="Times New Roman" w:hAnsi="Arial Narrow" w:cs="Arial"/>
                      <w:color w:val="000000"/>
                      <w:sz w:val="24"/>
                      <w:szCs w:val="24"/>
                      <w:rtl/>
                    </w:rPr>
                    <w:t>ارسم مخطط الدائرة الكهربائية التي في الشكل</w:t>
                  </w: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  <w:r>
              <w:rPr>
                <w:rFonts w:ascii="Arial" w:eastAsia="Times New Roman" w:hAnsi="Arial" w:cs="Arial"/>
                <w:noProof/>
                <w:color w:val="000000"/>
                <w:rtl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66675</wp:posOffset>
                  </wp:positionV>
                  <wp:extent cx="561975" cy="723900"/>
                  <wp:effectExtent l="0" t="0" r="0" b="0"/>
                  <wp:wrapNone/>
                  <wp:docPr id="29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1593" t="30020" r="29823" b="35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200"/>
            </w:tblGrid>
            <w:tr w:rsidR="00A65CAD" w:rsidRPr="00A65CAD" w:rsidTr="00A65CAD">
              <w:trPr>
                <w:trHeight w:val="1335"/>
                <w:tblCellSpacing w:w="0" w:type="dxa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A65CAD" w:rsidRPr="00A65CAD" w:rsidRDefault="00A65CAD" w:rsidP="00A65CAD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في الدوائر الكهربائية الموصولة على التوازي تعطل احد المصابيح يودي إلى عدم عمل المصابح الاخرى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خطا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يمكن حماية المنزل من التيار الكهربائي الكبير بواسطة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المقابس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المقاومات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القواطع الكهربائية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مصادر الكهرباء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الجسم الذي له القدرة على سحب جسم اخر له خصائص مغناطيسية يسمى .....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المغناطيس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مثال للمغناطيس الذي يستخدم في الحياة العامة</w:t>
            </w:r>
          </w:p>
          <w:p w:rsid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</w:pPr>
          </w:p>
          <w:p w:rsid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</w:pPr>
          </w:p>
          <w:p w:rsid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</w:pPr>
          </w:p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200"/>
            </w:tblGrid>
            <w:tr w:rsidR="00A65CAD" w:rsidRPr="00A65CAD" w:rsidTr="00A65CAD">
              <w:trPr>
                <w:trHeight w:val="315"/>
                <w:tblCellSpacing w:w="0" w:type="dxa"/>
              </w:trPr>
              <w:tc>
                <w:tcPr>
                  <w:tcW w:w="4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A65CAD" w:rsidRPr="00A65CAD" w:rsidRDefault="00A65CAD" w:rsidP="00A65CA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A65CA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rtl/>
                    </w:rPr>
                    <w:t>المصباح</w:t>
                  </w: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10795</wp:posOffset>
                  </wp:positionV>
                  <wp:extent cx="654050" cy="440055"/>
                  <wp:effectExtent l="19050" t="0" r="0" b="0"/>
                  <wp:wrapNone/>
                  <wp:docPr id="30" name="صورة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" name="صورة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8" w:type="dxa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20"/>
            </w:tblGrid>
            <w:tr w:rsidR="00A65CAD" w:rsidRPr="00A65CAD" w:rsidTr="00A65CAD">
              <w:trPr>
                <w:trHeight w:val="315"/>
                <w:tblCellSpacing w:w="0" w:type="dxa"/>
              </w:trPr>
              <w:tc>
                <w:tcPr>
                  <w:tcW w:w="2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A65CAD" w:rsidRPr="00A65CAD" w:rsidRDefault="00A65CAD" w:rsidP="00A65CA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A65CA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rtl/>
                    </w:rPr>
                    <w:t>البوصلة</w:t>
                  </w: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10795</wp:posOffset>
                  </wp:positionV>
                  <wp:extent cx="481965" cy="473710"/>
                  <wp:effectExtent l="19050" t="0" r="0" b="0"/>
                  <wp:wrapNone/>
                  <wp:docPr id="31" name="صورة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صورة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8" w:type="dxa"/>
            <w:shd w:val="clear" w:color="auto" w:fill="auto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rtl/>
              </w:rPr>
            </w:pPr>
          </w:p>
          <w:tbl>
            <w:tblPr>
              <w:bidiVisual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880"/>
            </w:tblGrid>
            <w:tr w:rsidR="00A65CAD" w:rsidRPr="00A65CAD" w:rsidTr="00A65CAD">
              <w:trPr>
                <w:trHeight w:val="315"/>
                <w:tblCellSpacing w:w="0" w:type="dxa"/>
              </w:trPr>
              <w:tc>
                <w:tcPr>
                  <w:tcW w:w="1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A65CAD" w:rsidRPr="00A65CAD" w:rsidRDefault="00A65CAD" w:rsidP="00A65CA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</w:rPr>
                  </w:pPr>
                  <w:r w:rsidRPr="00A65CAD">
                    <w:rPr>
                      <w:rFonts w:ascii="Arial" w:eastAsia="Times New Roman" w:hAnsi="Arial" w:cs="Arial"/>
                      <w:color w:val="000000"/>
                      <w:sz w:val="24"/>
                      <w:szCs w:val="24"/>
                      <w:rtl/>
                    </w:rPr>
                    <w:t>البطارية</w:t>
                  </w:r>
                </w:p>
              </w:tc>
            </w:tr>
          </w:tbl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noProof/>
                <w:color w:val="00000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57785</wp:posOffset>
                  </wp:positionV>
                  <wp:extent cx="640080" cy="398780"/>
                  <wp:effectExtent l="19050" t="0" r="7620" b="0"/>
                  <wp:wrapNone/>
                  <wp:docPr id="33" name="صورة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" name="صورة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rtl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278130</wp:posOffset>
                  </wp:positionV>
                  <wp:extent cx="523240" cy="440055"/>
                  <wp:effectExtent l="19050" t="0" r="0" b="0"/>
                  <wp:wrapNone/>
                  <wp:docPr id="32" name="صورة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" name="صورة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40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المخبار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lastRenderedPageBreak/>
              <w:t>تتجه الابرة المغناطيسية الى جهة الصحيحة في البوصلة رقم 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عندما تلتقي الاقطاب المتشابهة في المغناطيس 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تتنافر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تتجاذب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تنحني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تضيء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الاقطاب المختلفة في المغناطيس 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تنحني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تضيء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تتنافر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تتجاذب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ما هو المجال المغناطيسي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اتجاهات القوى المغناطيسية حول المغناطيس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دائرة كهربائية تكون مجالا مغناطيسيا.....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المغناطيس الكهربائي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187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rtl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722457</wp:posOffset>
                  </wp:positionH>
                  <wp:positionV relativeFrom="paragraph">
                    <wp:posOffset>382790</wp:posOffset>
                  </wp:positionV>
                  <wp:extent cx="1335924" cy="781396"/>
                  <wp:effectExtent l="19050" t="0" r="0" b="0"/>
                  <wp:wrapNone/>
                  <wp:docPr id="34" name="صورة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" name="صورة 14" descr="http://t0.gstatic.com/images?q=tbn:ANd9GcTYnOXvmutYLBx6Q3HLGP6qz83mN4icxlhCUrDLIXtYyYl6D8pu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924" cy="781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عندما ترش كمية من برادة الحديد فوق مغناطيس فانها تشكل خطوطا تعبر عن :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الرفع المغناطيسي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المجال المغناطيسي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المولد الكهربائي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المغناطيس الكهربائي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9F5EA1" w:rsidRPr="00A65CAD" w:rsidTr="00811944">
        <w:trPr>
          <w:trHeight w:val="930"/>
        </w:trPr>
        <w:tc>
          <w:tcPr>
            <w:tcW w:w="4809" w:type="dxa"/>
            <w:shd w:val="clear" w:color="000000" w:fill="FFFFFF"/>
            <w:noWrap/>
            <w:hideMark/>
          </w:tcPr>
          <w:p w:rsidR="009F5EA1" w:rsidRPr="00A65CAD" w:rsidRDefault="009F5EA1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بماذا يمتاز المغناطيس الكهربائي عن المغناطيس الدائم</w:t>
            </w:r>
          </w:p>
        </w:tc>
        <w:tc>
          <w:tcPr>
            <w:tcW w:w="9113" w:type="dxa"/>
            <w:gridSpan w:val="5"/>
            <w:shd w:val="clear" w:color="000000" w:fill="FFFFFF"/>
            <w:noWrap/>
            <w:hideMark/>
          </w:tcPr>
          <w:p w:rsidR="009F5EA1" w:rsidRPr="00A65CAD" w:rsidRDefault="009F5EA1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المغناطيس الكهربائي يمكن فتحه و اغلاقه وتغيير قوته بزيادة التيار أو عدد الملفات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9F5EA1" w:rsidRPr="00A65CAD" w:rsidRDefault="009F5EA1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A65CAD" w:rsidRPr="00A65CAD" w:rsidTr="00A65CAD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أداة تنتج تيار كهربائي من خلال دوران ملف فلزي بين قطبي مغناطيس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المغناطيس الكهربائي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المقاومة الكهربائية</w:t>
            </w:r>
          </w:p>
        </w:tc>
        <w:tc>
          <w:tcPr>
            <w:tcW w:w="2278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المولد الكهربائي</w:t>
            </w:r>
          </w:p>
        </w:tc>
        <w:tc>
          <w:tcPr>
            <w:tcW w:w="2279" w:type="dxa"/>
            <w:gridSpan w:val="2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الدائرة الكهربائية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A65CAD" w:rsidRPr="00A65CAD" w:rsidTr="00A65CAD">
        <w:trPr>
          <w:gridAfter w:val="2"/>
          <w:wAfter w:w="1242" w:type="dxa"/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مثل لبعض لأجهزة الكهربائية المنزلية التي تعتمد على المغناطيس الكهربائي....</w:t>
            </w:r>
          </w:p>
        </w:tc>
        <w:tc>
          <w:tcPr>
            <w:tcW w:w="9088" w:type="dxa"/>
            <w:gridSpan w:val="4"/>
            <w:shd w:val="clear" w:color="000000" w:fill="FFFFFF"/>
            <w:noWrap/>
            <w:hideMark/>
          </w:tcPr>
          <w:p w:rsidR="00A65CAD" w:rsidRPr="00A65CAD" w:rsidRDefault="00A65CAD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جرس الباب ، سماعة الصوت، المروحة الكهربائية ،محرك السيارة</w:t>
            </w:r>
          </w:p>
        </w:tc>
      </w:tr>
      <w:tr w:rsidR="009F5EA1" w:rsidRPr="00A65CAD" w:rsidTr="00671BC3">
        <w:trPr>
          <w:trHeight w:val="315"/>
        </w:trPr>
        <w:tc>
          <w:tcPr>
            <w:tcW w:w="4809" w:type="dxa"/>
            <w:shd w:val="clear" w:color="000000" w:fill="FFFFFF"/>
            <w:noWrap/>
            <w:hideMark/>
          </w:tcPr>
          <w:p w:rsidR="009F5EA1" w:rsidRPr="00A65CAD" w:rsidRDefault="009F5EA1" w:rsidP="00A65CAD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65CAD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مالذي يرفع القطار فوق المسار</w:t>
            </w:r>
          </w:p>
        </w:tc>
        <w:tc>
          <w:tcPr>
            <w:tcW w:w="9113" w:type="dxa"/>
            <w:gridSpan w:val="5"/>
            <w:shd w:val="clear" w:color="000000" w:fill="FFFFFF"/>
            <w:noWrap/>
            <w:hideMark/>
          </w:tcPr>
          <w:p w:rsidR="009F5EA1" w:rsidRPr="00A65CAD" w:rsidRDefault="009F5EA1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القوى المغناطيسية للاقطاب المتشابهة التي يدفع بعضها البعض</w:t>
            </w:r>
          </w:p>
        </w:tc>
        <w:tc>
          <w:tcPr>
            <w:tcW w:w="1217" w:type="dxa"/>
            <w:shd w:val="clear" w:color="000000" w:fill="FFFFFF"/>
            <w:noWrap/>
            <w:hideMark/>
          </w:tcPr>
          <w:p w:rsidR="009F5EA1" w:rsidRPr="00A65CAD" w:rsidRDefault="009F5EA1" w:rsidP="00A65CA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65CAD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</w:tr>
    </w:tbl>
    <w:p w:rsidR="00A65CAD" w:rsidRDefault="00A65CAD"/>
    <w:sectPr w:rsidR="00A65CAD" w:rsidSect="00A65CAD">
      <w:footerReference w:type="default" r:id="rId21"/>
      <w:pgSz w:w="16840" w:h="11907" w:orient="landscape" w:code="9"/>
      <w:pgMar w:top="964" w:right="907" w:bottom="964" w:left="90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799" w:rsidRDefault="007B5799" w:rsidP="00797E2A">
      <w:pPr>
        <w:spacing w:after="0" w:line="240" w:lineRule="auto"/>
      </w:pPr>
      <w:r>
        <w:separator/>
      </w:r>
    </w:p>
  </w:endnote>
  <w:endnote w:type="continuationSeparator" w:id="1">
    <w:p w:rsidR="007B5799" w:rsidRDefault="007B5799" w:rsidP="00797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351702"/>
      <w:docPartObj>
        <w:docPartGallery w:val="Page Numbers (Bottom of Page)"/>
        <w:docPartUnique/>
      </w:docPartObj>
    </w:sdtPr>
    <w:sdtContent>
      <w:p w:rsidR="00797E2A" w:rsidRDefault="003A6748">
        <w:pPr>
          <w:pStyle w:val="a4"/>
        </w:pPr>
        <w:fldSimple w:instr=" PAGE   \* MERGEFORMAT ">
          <w:r w:rsidR="002C30D3" w:rsidRPr="002C30D3">
            <w:rPr>
              <w:rFonts w:cs="Calibri"/>
              <w:noProof/>
              <w:rtl/>
              <w:lang w:val="ar-SA"/>
            </w:rPr>
            <w:t>11</w:t>
          </w:r>
        </w:fldSimple>
      </w:p>
    </w:sdtContent>
  </w:sdt>
  <w:p w:rsidR="00797E2A" w:rsidRDefault="00797E2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799" w:rsidRDefault="007B5799" w:rsidP="00797E2A">
      <w:pPr>
        <w:spacing w:after="0" w:line="240" w:lineRule="auto"/>
      </w:pPr>
      <w:r>
        <w:separator/>
      </w:r>
    </w:p>
  </w:footnote>
  <w:footnote w:type="continuationSeparator" w:id="1">
    <w:p w:rsidR="007B5799" w:rsidRDefault="007B5799" w:rsidP="00797E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5CAD"/>
    <w:rsid w:val="0017521B"/>
    <w:rsid w:val="002C30D3"/>
    <w:rsid w:val="003A6748"/>
    <w:rsid w:val="005277CF"/>
    <w:rsid w:val="00797E2A"/>
    <w:rsid w:val="007B5799"/>
    <w:rsid w:val="009F5EA1"/>
    <w:rsid w:val="00A23424"/>
    <w:rsid w:val="00A65CAD"/>
    <w:rsid w:val="00C800CA"/>
    <w:rsid w:val="00CA58D9"/>
    <w:rsid w:val="00ED04CD"/>
    <w:rsid w:val="00F55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7C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97E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797E2A"/>
  </w:style>
  <w:style w:type="paragraph" w:styleId="a4">
    <w:name w:val="footer"/>
    <w:basedOn w:val="a"/>
    <w:link w:val="Char0"/>
    <w:uiPriority w:val="99"/>
    <w:unhideWhenUsed/>
    <w:rsid w:val="00797E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797E2A"/>
  </w:style>
  <w:style w:type="paragraph" w:styleId="a5">
    <w:name w:val="Balloon Text"/>
    <w:basedOn w:val="a"/>
    <w:link w:val="Char1"/>
    <w:uiPriority w:val="99"/>
    <w:semiHidden/>
    <w:unhideWhenUsed/>
    <w:rsid w:val="0079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797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5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1921</Words>
  <Characters>10955</Characters>
  <Application>Microsoft Office Word</Application>
  <DocSecurity>0</DocSecurity>
  <Lines>91</Lines>
  <Paragraphs>25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cp:lastPrinted>2013-04-25T12:50:00Z</cp:lastPrinted>
  <dcterms:created xsi:type="dcterms:W3CDTF">2013-04-25T12:35:00Z</dcterms:created>
  <dcterms:modified xsi:type="dcterms:W3CDTF">2013-04-25T14:58:00Z</dcterms:modified>
</cp:coreProperties>
</file>