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A2CB8" w14:textId="1E6FC5A2" w:rsidR="00A124CA" w:rsidRPr="003B1F2C" w:rsidRDefault="005642DC">
      <w:pPr>
        <w:tabs>
          <w:tab w:val="left" w:pos="29"/>
        </w:tabs>
        <w:bidi/>
        <w:jc w:val="both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3B1F2C">
        <w:rPr>
          <w:rFonts w:asciiTheme="minorHAnsi" w:hAnsiTheme="minorHAnsi" w:cstheme="minorHAnsi"/>
          <w:b/>
          <w:bCs/>
          <w:noProof/>
        </w:rPr>
        <w:drawing>
          <wp:anchor distT="0" distB="0" distL="0" distR="0" simplePos="0" relativeHeight="251658240" behindDoc="1" locked="0" layoutInCell="1" hidden="0" allowOverlap="1" wp14:anchorId="60345E92" wp14:editId="79FEB39D">
            <wp:simplePos x="0" y="0"/>
            <wp:positionH relativeFrom="column">
              <wp:posOffset>-132080</wp:posOffset>
            </wp:positionH>
            <wp:positionV relativeFrom="paragraph">
              <wp:posOffset>-161925</wp:posOffset>
            </wp:positionV>
            <wp:extent cx="1336442" cy="897467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304" cy="907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FDE" w:rsidRPr="003B1F2C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1E722D0B" w14:textId="77777777" w:rsidR="00A124CA" w:rsidRPr="003B1F2C" w:rsidRDefault="00A124CA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D36BA32" w14:textId="77777777" w:rsidR="00A124CA" w:rsidRPr="003B1F2C" w:rsidRDefault="00A124CA">
      <w:pPr>
        <w:tabs>
          <w:tab w:val="left" w:pos="8820"/>
        </w:tabs>
        <w:rPr>
          <w:rFonts w:asciiTheme="minorHAnsi" w:eastAsia="Calibri" w:hAnsiTheme="minorHAnsi" w:cstheme="minorHAnsi"/>
          <w:b/>
          <w:bCs/>
        </w:rPr>
      </w:pPr>
    </w:p>
    <w:p w14:paraId="5791BEB2" w14:textId="77777777" w:rsidR="00A124CA" w:rsidRPr="003B1F2C" w:rsidRDefault="00A124CA">
      <w:pPr>
        <w:tabs>
          <w:tab w:val="left" w:pos="8820"/>
        </w:tabs>
        <w:rPr>
          <w:rFonts w:asciiTheme="minorHAnsi" w:eastAsia="Calibri" w:hAnsiTheme="minorHAnsi" w:cstheme="minorHAnsi"/>
          <w:b/>
          <w:bCs/>
        </w:rPr>
      </w:pPr>
    </w:p>
    <w:tbl>
      <w:tblPr>
        <w:tblStyle w:val="ae"/>
        <w:tblW w:w="1148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985"/>
        <w:gridCol w:w="426"/>
        <w:gridCol w:w="425"/>
        <w:gridCol w:w="773"/>
        <w:gridCol w:w="475"/>
        <w:gridCol w:w="1900"/>
        <w:gridCol w:w="475"/>
        <w:gridCol w:w="475"/>
        <w:gridCol w:w="721"/>
        <w:gridCol w:w="142"/>
        <w:gridCol w:w="2268"/>
        <w:gridCol w:w="425"/>
        <w:gridCol w:w="264"/>
        <w:gridCol w:w="729"/>
      </w:tblGrid>
      <w:tr w:rsidR="00A124CA" w:rsidRPr="003B1F2C" w14:paraId="035D806D" w14:textId="77777777" w:rsidTr="005642DC">
        <w:trPr>
          <w:trHeight w:val="60"/>
        </w:trPr>
        <w:tc>
          <w:tcPr>
            <w:tcW w:w="11483" w:type="dxa"/>
            <w:gridSpan w:val="14"/>
            <w:vAlign w:val="center"/>
          </w:tcPr>
          <w:bookmarkStart w:id="0" w:name="_gjdgxs" w:colFirst="0" w:colLast="0"/>
          <w:bookmarkEnd w:id="0"/>
          <w:p w14:paraId="2DC3D4B1" w14:textId="40FD8CFA" w:rsidR="003B1F2C" w:rsidRPr="000A7FF9" w:rsidRDefault="004F6B6B" w:rsidP="000A7FF9">
            <w:pPr>
              <w:rPr>
                <w:rFonts w:asciiTheme="minorHAnsi" w:hAnsiTheme="minorHAnsi" w:cstheme="minorHAnsi"/>
                <w:b/>
                <w:bCs/>
                <w:sz w:val="8"/>
                <w:szCs w:val="8"/>
                <w:rtl/>
              </w:rPr>
            </w:pPr>
            <w:r w:rsidRPr="003B1F2C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8276D24" wp14:editId="277C28EB">
                      <wp:simplePos x="0" y="0"/>
                      <wp:positionH relativeFrom="margin">
                        <wp:posOffset>5498465</wp:posOffset>
                      </wp:positionH>
                      <wp:positionV relativeFrom="paragraph">
                        <wp:posOffset>-655955</wp:posOffset>
                      </wp:positionV>
                      <wp:extent cx="1625600" cy="1005840"/>
                      <wp:effectExtent l="0" t="0" r="0" b="3810"/>
                      <wp:wrapNone/>
                      <wp:docPr id="514" name="مستطيل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14FDF0" w14:textId="77777777" w:rsidR="00D4330D" w:rsidRPr="0066539C" w:rsidRDefault="00971FDE" w:rsidP="004C2CE1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المـملكـة العربية السعودية                                           وزارة التعليم </w:t>
                                  </w:r>
                                </w:p>
                                <w:p w14:paraId="5B5EC976" w14:textId="77777777" w:rsidR="00D4330D" w:rsidRPr="0066539C" w:rsidRDefault="00971FDE" w:rsidP="004C2CE1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( 280</w:t>
                                  </w:r>
                                  <w:proofErr w:type="gramEnd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)                                                                               </w:t>
                                  </w:r>
                                </w:p>
                                <w:p w14:paraId="5E639592" w14:textId="77777777" w:rsidR="00D4330D" w:rsidRPr="0066539C" w:rsidRDefault="00971FDE" w:rsidP="004C2CE1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الإدارة العامة التعليم بمنطقة الرياض      </w:t>
                                  </w:r>
                                </w:p>
                                <w:p w14:paraId="2D6DFCD9" w14:textId="77777777" w:rsidR="00D4330D" w:rsidRPr="0066539C" w:rsidRDefault="00971FDE" w:rsidP="004C2CE1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إدارة الإشراف التربوي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76D24" id="مستطيل 514" o:spid="_x0000_s1026" style="position:absolute;margin-left:432.95pt;margin-top:-51.65pt;width:12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" filled="f" stroked="f">
                      <v:textbox>
                        <w:txbxContent>
                          <w:p w14:paraId="5714FDF0" w14:textId="77777777" w:rsidR="00D4330D" w:rsidRPr="0066539C" w:rsidRDefault="00971FDE" w:rsidP="004C2CE1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5B5EC976" w14:textId="77777777" w:rsidR="00D4330D" w:rsidRPr="0066539C" w:rsidRDefault="00971FDE" w:rsidP="004C2CE1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5E639592" w14:textId="77777777" w:rsidR="00D4330D" w:rsidRPr="0066539C" w:rsidRDefault="00971FDE" w:rsidP="004C2CE1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2D6DFCD9" w14:textId="77777777" w:rsidR="00D4330D" w:rsidRPr="0066539C" w:rsidRDefault="00971FDE" w:rsidP="004C2CE1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D44BD80" w14:textId="77777777" w:rsidR="003B1F2C" w:rsidRPr="000A7FF9" w:rsidRDefault="003B1F2C" w:rsidP="003B1F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187DE85A" w14:textId="77777777" w:rsidR="004F6B6B" w:rsidRDefault="004F6B6B" w:rsidP="003B1F2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14:paraId="1CE75455" w14:textId="29782E36" w:rsidR="003B1F2C" w:rsidRPr="009F4748" w:rsidRDefault="003B1F2C" w:rsidP="009F474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A7FF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توزيع مقرر العلوم </w:t>
            </w:r>
            <w:r w:rsidRPr="000A7FF9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  <w:rtl/>
              </w:rPr>
              <w:t>للصف الثالث المتوسط</w:t>
            </w:r>
            <w:r w:rsidRPr="000A7FF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الفصل الدراسي الأول للعام الدراسي 1442ه/2020م</w:t>
            </w:r>
          </w:p>
          <w:p w14:paraId="71EBEFDA" w14:textId="77777777" w:rsidR="00A124CA" w:rsidRPr="003B1F2C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124CA" w:rsidRPr="00937D64" w14:paraId="63E87414" w14:textId="77777777" w:rsidTr="005642DC">
        <w:trPr>
          <w:trHeight w:val="440"/>
        </w:trPr>
        <w:tc>
          <w:tcPr>
            <w:tcW w:w="3609" w:type="dxa"/>
            <w:gridSpan w:val="4"/>
            <w:tcBorders>
              <w:bottom w:val="single" w:sz="4" w:space="0" w:color="000000"/>
            </w:tcBorders>
          </w:tcPr>
          <w:p w14:paraId="35147D63" w14:textId="2F2A4C60" w:rsidR="00A124CA" w:rsidRPr="004F6B6B" w:rsidRDefault="00971FDE" w:rsidP="000A7FF9">
            <w:pPr>
              <w:tabs>
                <w:tab w:val="center" w:pos="1662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6B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  <w:r w:rsidRPr="004F6B6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6E1B03BF" w14:textId="77777777" w:rsidR="00A124CA" w:rsidRPr="004F6B6B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D6BACDA" w14:textId="77777777" w:rsidR="00A124CA" w:rsidRPr="004F6B6B" w:rsidRDefault="00971F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6B6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center"/>
          </w:tcPr>
          <w:p w14:paraId="46D2E16A" w14:textId="77777777" w:rsidR="00A124CA" w:rsidRPr="004F6B6B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000000"/>
            </w:tcBorders>
            <w:vAlign w:val="center"/>
          </w:tcPr>
          <w:p w14:paraId="231E7E85" w14:textId="77777777" w:rsidR="00A124CA" w:rsidRPr="004F6B6B" w:rsidRDefault="00971F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6B6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</w:tr>
      <w:tr w:rsidR="00A124CA" w:rsidRPr="00937D64" w14:paraId="4B9C3466" w14:textId="77777777" w:rsidTr="005642DC">
        <w:trPr>
          <w:trHeight w:val="280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7BA1335" w14:textId="50E5096D" w:rsidR="00A124CA" w:rsidRPr="00937D64" w:rsidRDefault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 w:rsidR="00937D64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C054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8023BD3" w14:textId="2DA60B34" w:rsidR="00A124CA" w:rsidRPr="00937D64" w:rsidRDefault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 w:rsidR="00937D64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B0F1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039FC99" w14:textId="307EFAD3" w:rsidR="00A124CA" w:rsidRPr="00937D64" w:rsidRDefault="000A7F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 w:rsidR="00937D64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5642DC" w:rsidRPr="00937D64" w14:paraId="0610D6CB" w14:textId="77777777" w:rsidTr="005642DC">
        <w:trPr>
          <w:trHeight w:val="12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931D7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الوحدة الأولى (طبيعة العلم وتغيرات الأرض</w:t>
            </w: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20DD985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الفصل(</w:t>
            </w:r>
            <w:proofErr w:type="gramEnd"/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 xml:space="preserve">2) تغيرات 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الأرض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0B7FE1E" w14:textId="541AD2FB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 الفصل _ تجربة استهلالية (شيد بقوة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C73BB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9490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205688" w14:textId="4698B54C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6516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C6FA5A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البيانات والبحث التجريبي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97EFDC1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 الدرس (مقارنة بين أنواع مختلفة من أوراق التنشيف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98B4A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155DF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082A80" w14:textId="19F673FC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25D8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3DFDC43" w14:textId="44BF797E" w:rsidR="005642DC" w:rsidRPr="00937D64" w:rsidRDefault="005642DC" w:rsidP="005642DC">
            <w:pPr>
              <w:tabs>
                <w:tab w:val="center" w:pos="945"/>
                <w:tab w:val="right" w:pos="18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الوحدة الأولى (طبيعة العلم وتغيرات الأرض</w:t>
            </w: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2E11B581" w14:textId="77777777" w:rsidR="005642DC" w:rsidRPr="00937D64" w:rsidRDefault="005642DC" w:rsidP="005642DC">
            <w:pPr>
              <w:tabs>
                <w:tab w:val="center" w:pos="945"/>
                <w:tab w:val="right" w:pos="18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الفصل(</w:t>
            </w:r>
            <w:proofErr w:type="gramEnd"/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1) طبيعة العلم</w:t>
            </w:r>
          </w:p>
          <w:p w14:paraId="786CF46B" w14:textId="00A4C273" w:rsidR="005642DC" w:rsidRPr="00937D64" w:rsidRDefault="005642DC" w:rsidP="005642DC">
            <w:pPr>
              <w:tabs>
                <w:tab w:val="center" w:pos="945"/>
                <w:tab w:val="right" w:pos="18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تهيئة الفصل تجربة استهلالية (القياس باستخدام الأدوات</w:t>
            </w: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9B5EB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4B46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B926C3" w14:textId="33D6455A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5642DC" w:rsidRPr="00937D64" w14:paraId="60C48E49" w14:textId="77777777" w:rsidTr="005642DC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F0CD5F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 الزلازل تجربة (ملاحظة التشوه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8D1ED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A343C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52B20C" w14:textId="43D7640F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53E70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B944D9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 3 العلم والتقنية والمجتمع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323E8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5446A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AE54C7" w14:textId="1E03CBE1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0798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EB3FFE" w14:textId="4BC469ED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 أسلوب العلم</w:t>
            </w:r>
          </w:p>
          <w:p w14:paraId="3302C1B9" w14:textId="4920931F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العلم في المجتمع تجربة (1_1) (الطريقة العلمية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EB6DE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A224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114658" w14:textId="37AFF1F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5642DC" w:rsidRPr="00937D64" w14:paraId="7D83EAAE" w14:textId="77777777" w:rsidTr="005642DC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936B25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ما الموجات </w:t>
            </w:r>
            <w:proofErr w:type="gramStart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تجربة(</w:t>
            </w:r>
            <w:proofErr w:type="gramEnd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1_2) (الكشف عن الموجات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2687A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EB18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1CDA56" w14:textId="136C33D9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F6DF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3BBCD9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المعرفة العلمية إنتاج تراكمي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8CA2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FA3EA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4023DF" w14:textId="3200ADE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CF00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80804D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 عمل العلماء حل المشكلات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6E250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4F6D1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DDB560" w14:textId="4EFA01E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5642DC" w:rsidRPr="00937D64" w14:paraId="4842BC45" w14:textId="77777777" w:rsidTr="005642DC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8CF0800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السلامة من الزلازل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2CC5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594AC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F56260" w14:textId="62E66389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BD931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157D7E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استقصاء من واقع الحياة</w:t>
            </w:r>
          </w:p>
          <w:p w14:paraId="1201E3F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مراجعة الفصل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2BBDD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FE47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50C056" w14:textId="5B981C8E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7536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708DE2" w14:textId="01B8F265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الأجهزة والمواد والنماذج </w:t>
            </w:r>
            <w:proofErr w:type="gramStart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تجربة(</w:t>
            </w:r>
            <w:proofErr w:type="gramEnd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1_2) (استخدام الطريقة العلمية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FD4D8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52FB9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548A18" w14:textId="5AC96BC5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5642DC" w:rsidRPr="00937D64" w14:paraId="3DF0D570" w14:textId="77777777" w:rsidTr="005642DC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3D7F1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0FE3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4E5DC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D30203" w14:textId="0AD52E99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05CE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6488C13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27F61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D9B34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481A77" w14:textId="22580236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3BBE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FCD32C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E0F15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57922" w14:textId="7777777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950BC2" w14:textId="14B92DB7" w:rsidR="005642DC" w:rsidRPr="00937D64" w:rsidRDefault="005642DC" w:rsidP="00564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5B38F9DC" w14:textId="77777777" w:rsidR="00A124CA" w:rsidRPr="00937D64" w:rsidRDefault="00A124CA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33D65466" w14:textId="77777777" w:rsidR="00A124CA" w:rsidRPr="00937D64" w:rsidRDefault="00971FDE">
      <w:pPr>
        <w:tabs>
          <w:tab w:val="left" w:pos="6255"/>
          <w:tab w:val="left" w:pos="10260"/>
        </w:tabs>
        <w:rPr>
          <w:rFonts w:asciiTheme="minorHAnsi" w:hAnsiTheme="minorHAnsi" w:cstheme="minorHAnsi"/>
          <w:b/>
          <w:bCs/>
          <w:sz w:val="4"/>
          <w:szCs w:val="4"/>
        </w:rPr>
      </w:pPr>
      <w:r w:rsidRPr="00937D64">
        <w:rPr>
          <w:rFonts w:asciiTheme="minorHAnsi" w:hAnsiTheme="minorHAnsi" w:cstheme="minorHAnsi"/>
          <w:b/>
          <w:bCs/>
          <w:sz w:val="4"/>
          <w:szCs w:val="4"/>
        </w:rPr>
        <w:tab/>
      </w:r>
      <w:r w:rsidRPr="00937D64">
        <w:rPr>
          <w:rFonts w:asciiTheme="minorHAnsi" w:hAnsiTheme="minorHAnsi" w:cstheme="minorHAnsi"/>
          <w:b/>
          <w:bCs/>
          <w:sz w:val="4"/>
          <w:szCs w:val="4"/>
        </w:rPr>
        <w:tab/>
      </w:r>
    </w:p>
    <w:tbl>
      <w:tblPr>
        <w:tblStyle w:val="af"/>
        <w:tblW w:w="11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4"/>
        <w:gridCol w:w="475"/>
        <w:gridCol w:w="319"/>
        <w:gridCol w:w="631"/>
        <w:gridCol w:w="475"/>
        <w:gridCol w:w="1900"/>
        <w:gridCol w:w="254"/>
        <w:gridCol w:w="425"/>
        <w:gridCol w:w="746"/>
        <w:gridCol w:w="246"/>
        <w:gridCol w:w="1985"/>
        <w:gridCol w:w="425"/>
        <w:gridCol w:w="284"/>
        <w:gridCol w:w="860"/>
      </w:tblGrid>
      <w:tr w:rsidR="00A124CA" w:rsidRPr="00937D64" w14:paraId="7D4DFD65" w14:textId="77777777" w:rsidTr="00937D64">
        <w:trPr>
          <w:trHeight w:val="440"/>
          <w:jc w:val="center"/>
        </w:trPr>
        <w:tc>
          <w:tcPr>
            <w:tcW w:w="3609" w:type="dxa"/>
            <w:gridSpan w:val="4"/>
            <w:tcBorders>
              <w:bottom w:val="single" w:sz="4" w:space="0" w:color="000000"/>
            </w:tcBorders>
          </w:tcPr>
          <w:p w14:paraId="4070A0FA" w14:textId="77777777" w:rsidR="00A124CA" w:rsidRPr="00937D64" w:rsidRDefault="00971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السادس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3BDC5B15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0F9EFA51" w14:textId="77777777" w:rsidR="00A124CA" w:rsidRPr="00937D64" w:rsidRDefault="00971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الخامس</w:t>
            </w:r>
          </w:p>
        </w:tc>
        <w:tc>
          <w:tcPr>
            <w:tcW w:w="246" w:type="dxa"/>
            <w:tcBorders>
              <w:left w:val="nil"/>
              <w:bottom w:val="nil"/>
            </w:tcBorders>
            <w:vAlign w:val="center"/>
          </w:tcPr>
          <w:p w14:paraId="60F5A60D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54" w:type="dxa"/>
            <w:gridSpan w:val="4"/>
            <w:tcBorders>
              <w:bottom w:val="single" w:sz="4" w:space="0" w:color="000000"/>
            </w:tcBorders>
            <w:vAlign w:val="center"/>
          </w:tcPr>
          <w:p w14:paraId="4AF03C81" w14:textId="77777777" w:rsidR="00A124CA" w:rsidRPr="00937D64" w:rsidRDefault="00971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الرابع</w:t>
            </w:r>
          </w:p>
        </w:tc>
      </w:tr>
      <w:tr w:rsidR="000A7FF9" w:rsidRPr="00937D64" w14:paraId="4FD3781F" w14:textId="77777777" w:rsidTr="00937D64">
        <w:trPr>
          <w:trHeight w:val="280"/>
          <w:jc w:val="center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3FF1868" w14:textId="43B34DAA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2C6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DACC828" w14:textId="65E712C1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14/2/1442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784B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1FB46AE" w14:textId="4E827FE6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7/2/1442</w:t>
            </w:r>
          </w:p>
        </w:tc>
      </w:tr>
      <w:tr w:rsidR="000A7FF9" w:rsidRPr="00937D64" w14:paraId="75FE828B" w14:textId="77777777" w:rsidTr="00937D64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B4214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استقصاء من واقع الحياة (الموجات الزلزالية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008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239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BC5A6E" w14:textId="6DF202B8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5DEE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A49BC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تابع أشكال البراكين تجربة (2_2) (ثوران البركان الجزء ا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82D8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77BE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58D097" w14:textId="4B871D79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706F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7E266C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درس2 البراكين تجربة الدرس (عمل نموذج للثوران البركاني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EAE1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9D6F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779792" w14:textId="237F9275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0A7FF9" w:rsidRPr="00937D64" w14:paraId="7D434EC7" w14:textId="77777777" w:rsidTr="00937D64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E30BC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مراجعة الفصل _ 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9FB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1CA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01252F" w14:textId="78A3338E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47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71D35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 (2_2) (ثوران البركان الجزء ب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6A1B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6471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5208F5" w14:textId="406F494C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836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7415E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أشكال البراكين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9390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E846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7A7E12" w14:textId="727E0AD4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0A7FF9" w:rsidRPr="00937D64" w14:paraId="285E9D0A" w14:textId="77777777" w:rsidTr="00937D64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322B1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rtl/>
              </w:rPr>
              <w:t>الوحدة الثانية (كيمياء المادة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11ACFD6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الفصل(</w:t>
            </w:r>
            <w:proofErr w:type="gramEnd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3) تركيب الذرة</w:t>
            </w:r>
          </w:p>
          <w:p w14:paraId="3483558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 الفصل_ تجربة استهلالية (نموذج لشيء لايري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08F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89B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178B0B" w14:textId="4DD37A10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F7D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5AD57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درس3 الصفائح الأرضية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B291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342E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CB3818" w14:textId="43004A4B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3BAD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92FCC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84D1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31DC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8B8AF4" w14:textId="079E24B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0A7FF9" w:rsidRPr="00937D64" w14:paraId="36C09744" w14:textId="77777777" w:rsidTr="00937D64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BB5FC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 1 الآراء القديمة حول بنية الذرة تجربة (1_3) (الذرات أصغر مما تظن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124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4ED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C468AA" w14:textId="74A52B28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193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03926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أين تتشكل البراكين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3F08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E471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FA79CD" w14:textId="101BFB63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80A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97053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00937D64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10A6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97E1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981740" w14:textId="0622A3E9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0A7FF9" w:rsidRPr="00937D64" w14:paraId="0C6AA838" w14:textId="77777777" w:rsidTr="00937D64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77DB3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290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511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471355" w14:textId="5D2B72BC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894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B29B38" w14:textId="77777777" w:rsidR="000A7FF9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247799A" w14:textId="1C9405E3" w:rsidR="00937D64" w:rsidRPr="00937D64" w:rsidRDefault="00937D64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0CD8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8AF6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5E88BF" w14:textId="21816D45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B7F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8D66F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54BB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731F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B44292" w14:textId="0E9429D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553E7CC0" w14:textId="5944C0CB" w:rsidR="000A7FF9" w:rsidRPr="00937D64" w:rsidRDefault="000A7FF9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3DA50CEE" w14:textId="7FEDD07D" w:rsidR="000A7FF9" w:rsidRPr="00937D64" w:rsidRDefault="000A7FF9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616436EE" w14:textId="5C9C3B79" w:rsidR="000A7FF9" w:rsidRPr="00937D64" w:rsidRDefault="000A7FF9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70A28A30" w14:textId="269C4F98" w:rsidR="000A7FF9" w:rsidRPr="00937D64" w:rsidRDefault="000A7FF9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55A6534F" w14:textId="68D6D66A" w:rsidR="000A7FF9" w:rsidRPr="00937D64" w:rsidRDefault="000A7FF9">
      <w:pPr>
        <w:rPr>
          <w:rFonts w:asciiTheme="minorHAnsi" w:hAnsiTheme="minorHAnsi" w:cstheme="minorHAnsi"/>
          <w:b/>
          <w:bCs/>
          <w:sz w:val="6"/>
          <w:szCs w:val="6"/>
        </w:rPr>
      </w:pPr>
    </w:p>
    <w:tbl>
      <w:tblPr>
        <w:tblStyle w:val="af0"/>
        <w:tblpPr w:leftFromText="180" w:rightFromText="180" w:vertAnchor="text" w:horzAnchor="margin" w:tblpY="-14"/>
        <w:tblW w:w="113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42"/>
        <w:gridCol w:w="475"/>
        <w:gridCol w:w="475"/>
        <w:gridCol w:w="836"/>
        <w:gridCol w:w="114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937D64" w:rsidRPr="00937D64" w14:paraId="2DB6699A" w14:textId="77777777" w:rsidTr="00937D64">
        <w:trPr>
          <w:trHeight w:val="440"/>
        </w:trPr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 w14:paraId="1DE0E25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التاسع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center"/>
          </w:tcPr>
          <w:p w14:paraId="57587A5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85A987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46993D1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FCA80D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السابع</w:t>
            </w:r>
          </w:p>
          <w:p w14:paraId="16BD82E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52FCBA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7D64" w:rsidRPr="00937D64" w14:paraId="3F852FEA" w14:textId="77777777" w:rsidTr="00937D64">
        <w:trPr>
          <w:trHeight w:val="28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9FE0080" w14:textId="1AABC52A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1A4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809C45E" w14:textId="6A719E33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300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6A33DC4" w14:textId="5CCA944D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28/2/1442</w:t>
            </w:r>
          </w:p>
        </w:tc>
      </w:tr>
      <w:tr w:rsidR="00937D64" w:rsidRPr="00937D64" w14:paraId="72848FE1" w14:textId="77777777" w:rsidTr="00937D64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8C082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درس1 تطور الجدول الدوري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2EDA8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262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338F4D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F4E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0523B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معدل التحلل _ تجربة الدرس رسم بياني (لعمر النصف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88B8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DCF0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0B10BC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DF0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2B2DF2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الظل الغريب (تجربة تومسون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77E15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CDE32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784F3A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937D64" w:rsidRPr="00937D64" w14:paraId="6B849364" w14:textId="77777777" w:rsidTr="00937D64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90A3B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مناطق الجدول الدوري_ تجربة الدرس (تصميم جدول دوري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6BDB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8DB7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D830BC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614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EBD258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استقصاء من واقع الحياة (عمر النصف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127C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EC9E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E4F5B1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5F7D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063698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تجربة </w:t>
            </w:r>
            <w:proofErr w:type="spellStart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رذر</w:t>
            </w:r>
            <w:proofErr w:type="spellEnd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 فورد_ تجربة الدرس (نموذج الذرة النووية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94C8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A5CD7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B896F8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937D64" w:rsidRPr="00937D64" w14:paraId="42965853" w14:textId="77777777" w:rsidTr="00937D64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17415D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مفتاح العنصر تجربة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(1_4) 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36521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B5C62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BD3FAA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4F8AC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04A3F1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مراجعة الفصل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(3)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23D0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B0AC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99761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35B1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2DA774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درس2 النواة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F4E58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D452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2207E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937D64" w:rsidRPr="00937D64" w14:paraId="391AFC09" w14:textId="77777777" w:rsidTr="00937D64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C74A7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درس2 المجموعة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1_2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05055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6A0F2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A95C79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71C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121D95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rtl/>
              </w:rPr>
              <w:t>الوحدة الثانية (كمياء المادة</w:t>
            </w:r>
            <w:r w:rsidRPr="00937D6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)</w:t>
            </w:r>
          </w:p>
          <w:p w14:paraId="6605AB8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الفصل (4) الجدول الدوري</w:t>
            </w:r>
          </w:p>
          <w:p w14:paraId="02914D8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 الفصل _ تجربة استهلاليه (اصنع نموذجا للجدول الدوري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9045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79F6C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7BD6B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F43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ED8B45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التحلل الإشعاعي </w:t>
            </w:r>
            <w:proofErr w:type="gramStart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تجربة(</w:t>
            </w:r>
            <w:proofErr w:type="gramEnd"/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2_3) (النظائر والكتلة الذرية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48CC4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9059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78F35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937D64" w:rsidRPr="00937D64" w14:paraId="77A41BD9" w14:textId="77777777" w:rsidTr="00937D64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43B30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89BAA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8AD7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E3668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262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245DFE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6991D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CBE16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350F94" w14:textId="77777777" w:rsid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  <w:p w14:paraId="31A3ACC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4768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A54231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90A5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FBDAB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5C3D30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14EC7CBF" w14:textId="4F7A75DD" w:rsidR="000A7FF9" w:rsidRPr="00937D64" w:rsidRDefault="000A7FF9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28088E41" w14:textId="77777777" w:rsidR="000A7FF9" w:rsidRPr="00937D64" w:rsidRDefault="000A7FF9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1967A831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172B2F2E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6EBDB526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7EDB70E8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43876918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3CD79E74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36E68EB9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45FE2D18" w14:textId="77777777" w:rsidR="00A124CA" w:rsidRPr="00937D64" w:rsidRDefault="00A124CA">
      <w:pPr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af1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552"/>
        <w:gridCol w:w="398"/>
        <w:gridCol w:w="1900"/>
        <w:gridCol w:w="475"/>
        <w:gridCol w:w="475"/>
        <w:gridCol w:w="580"/>
        <w:gridCol w:w="370"/>
        <w:gridCol w:w="1900"/>
        <w:gridCol w:w="475"/>
        <w:gridCol w:w="475"/>
        <w:gridCol w:w="749"/>
      </w:tblGrid>
      <w:tr w:rsidR="00A124CA" w:rsidRPr="00937D64" w14:paraId="5C246B58" w14:textId="77777777" w:rsidTr="00937D64">
        <w:trPr>
          <w:trHeight w:val="440"/>
        </w:trPr>
        <w:tc>
          <w:tcPr>
            <w:tcW w:w="3402" w:type="dxa"/>
            <w:gridSpan w:val="4"/>
            <w:tcBorders>
              <w:bottom w:val="single" w:sz="4" w:space="0" w:color="000000"/>
            </w:tcBorders>
          </w:tcPr>
          <w:p w14:paraId="6C516110" w14:textId="77777777" w:rsid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1FFBF05" w14:textId="03804E88" w:rsidR="00937D64" w:rsidRDefault="00971FDE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الثاني عشر</w:t>
            </w:r>
          </w:p>
          <w:p w14:paraId="0786E211" w14:textId="77777777" w:rsidR="00A124CA" w:rsidRPr="00937D64" w:rsidRDefault="00A124CA" w:rsidP="00937D64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398" w:type="dxa"/>
            <w:tcBorders>
              <w:left w:val="nil"/>
              <w:bottom w:val="nil"/>
            </w:tcBorders>
            <w:vAlign w:val="center"/>
          </w:tcPr>
          <w:p w14:paraId="5C9B52C2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7ACB7434" w14:textId="77777777" w:rsidR="00937D64" w:rsidRDefault="00937D6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EDBB291" w14:textId="262F2C83" w:rsidR="00A124CA" w:rsidRDefault="00971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الحادي عشر</w:t>
            </w:r>
          </w:p>
          <w:p w14:paraId="0670FE85" w14:textId="77777777" w:rsidR="00937D64" w:rsidRPr="00937D64" w:rsidRDefault="00937D64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4DC2B93D" w14:textId="5D5E51B2" w:rsidR="00937D64" w:rsidRPr="00937D64" w:rsidRDefault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42492E0E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0ACD4B18" w14:textId="4733B839" w:rsidR="00A124CA" w:rsidRPr="00937D64" w:rsidRDefault="00971FDE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العاش</w:t>
            </w:r>
            <w:r w:rsidR="00937D64">
              <w:rPr>
                <w:rFonts w:asciiTheme="minorHAnsi" w:hAnsiTheme="minorHAnsi" w:cstheme="minorHAnsi" w:hint="cs"/>
                <w:b/>
                <w:bCs/>
                <w:rtl/>
              </w:rPr>
              <w:t>ر</w:t>
            </w:r>
          </w:p>
          <w:p w14:paraId="00C68D39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7D64" w:rsidRPr="00937D64" w14:paraId="2AF5FAE4" w14:textId="77777777" w:rsidTr="00937D64">
        <w:trPr>
          <w:trHeight w:val="28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C36EC2D" w14:textId="4C26D9B9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8483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85B93B3" w14:textId="5DB54D25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E20A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D157353" w14:textId="7B33B842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19/3/1442</w:t>
            </w:r>
          </w:p>
        </w:tc>
      </w:tr>
      <w:tr w:rsidR="000A7FF9" w:rsidRPr="00937D64" w14:paraId="220A0D71" w14:textId="77777777" w:rsidTr="00937D6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A6B81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rtl/>
              </w:rPr>
              <w:t>الوحدة الثالثة (الروابط والتفاعلات الكيميائية</w:t>
            </w:r>
            <w:r w:rsidRPr="00937D6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)</w:t>
            </w:r>
          </w:p>
          <w:p w14:paraId="4BF1648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الفصل (5) اتحاد الذرات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94C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323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711EC0" w14:textId="3D724D85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A39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508FD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درس3 العناصر الانتقالية تجربة (3_4) (الدورية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C3F9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F8AB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48B385" w14:textId="3F27E3EB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BB8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6F5E51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المجموعة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13 _14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25BE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D725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C7FB8C" w14:textId="6EDD433C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0A7FF9" w:rsidRPr="00937D64" w14:paraId="24B85506" w14:textId="77777777" w:rsidTr="00937D6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B26AE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 الفصل 5_ تجربة استهلالية (بناء نموذج لطاقة الإلكترونات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5BB613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08CE08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78E96AC" w14:textId="672C19B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7399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A978C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العناصر الانتقالية الداخلية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A333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CB50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19AFC6" w14:textId="04A8A96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91DD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7B867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المجموعة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15_16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1911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ED3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01FF9F" w14:textId="19984B32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0A7FF9" w:rsidRPr="00937D64" w14:paraId="36F5D419" w14:textId="77777777" w:rsidTr="00937D6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A28DF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البناء الذري _تجربة (1_5) (النشاط الكيميائي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EF5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A9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8DB533" w14:textId="5A89DDB6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D173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20102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استقصاء من واقع الحياة (الفلزات واللافلزات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7FE4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2FBD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03CE88" w14:textId="682910E4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FB1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AA95D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المجموعة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17_18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32AB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A0DC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80B6E8" w14:textId="6DC73458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0A7FF9" w:rsidRPr="00937D64" w14:paraId="29E9D348" w14:textId="77777777" w:rsidTr="00937D6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D699A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تصنيف العناصر (عائلات العناصر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611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CAF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5CE34A" w14:textId="31DCCD1D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5B2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1D0B9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مراجعة الفصل 4 _ 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314A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BE7E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0BE986" w14:textId="0432F87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8F6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2C0E1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 (2_4) (العلاقات بين العناصر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5D15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BCA0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E2FBFD" w14:textId="611ED74D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0A7FF9" w:rsidRPr="00937D64" w14:paraId="05A8D1DF" w14:textId="77777777" w:rsidTr="00937D6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5B37B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2B8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643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1D6678" w14:textId="1751B805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EC0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30C1B6" w14:textId="77777777" w:rsidR="000A7FF9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89C7C21" w14:textId="795AB723" w:rsidR="004F6B6B" w:rsidRPr="00937D64" w:rsidRDefault="004F6B6B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2A38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84BF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66CEA4" w14:textId="20F17B0E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653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C1973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3079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6702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98D178" w14:textId="004CE782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49E587AC" w14:textId="458AA213" w:rsidR="00A124CA" w:rsidRPr="00937D64" w:rsidRDefault="00A124CA" w:rsidP="00937D64">
      <w:pPr>
        <w:tabs>
          <w:tab w:val="left" w:pos="9517"/>
        </w:tabs>
        <w:bidi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af2"/>
        <w:tblpPr w:leftFromText="180" w:rightFromText="180" w:horzAnchor="margin" w:tblpY="946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425"/>
        <w:gridCol w:w="773"/>
        <w:gridCol w:w="475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A124CA" w:rsidRPr="00937D64" w14:paraId="1C346D2E" w14:textId="77777777" w:rsidTr="004F6B6B">
        <w:trPr>
          <w:trHeight w:val="440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05929E97" w14:textId="77777777" w:rsidR="00A124CA" w:rsidRPr="00937D64" w:rsidRDefault="00971FDE" w:rsidP="000A7F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الخامس عشر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64DAB6CF" w14:textId="77777777" w:rsidR="00A124CA" w:rsidRPr="00937D64" w:rsidRDefault="00A124CA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35A406A1" w14:textId="77777777" w:rsidR="00A124CA" w:rsidRPr="00937D64" w:rsidRDefault="00971FDE" w:rsidP="000A7F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09F29C0" w14:textId="77777777" w:rsidR="00A124CA" w:rsidRPr="00937D64" w:rsidRDefault="00A124CA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4CB378F7" w14:textId="46D51C43" w:rsidR="00A124CA" w:rsidRPr="00937D64" w:rsidRDefault="00971FDE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الثالث عش</w:t>
            </w:r>
            <w:r w:rsidR="000A7FF9" w:rsidRPr="00937D64">
              <w:rPr>
                <w:rFonts w:asciiTheme="minorHAnsi" w:hAnsiTheme="minorHAnsi" w:cstheme="minorHAnsi" w:hint="cs"/>
                <w:b/>
                <w:bCs/>
                <w:rtl/>
              </w:rPr>
              <w:t>ر</w:t>
            </w:r>
          </w:p>
        </w:tc>
      </w:tr>
      <w:tr w:rsidR="00937D64" w:rsidRPr="00937D64" w14:paraId="203F1235" w14:textId="77777777" w:rsidTr="004F6B6B">
        <w:trPr>
          <w:trHeight w:val="280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24D4233" w14:textId="4FABA0C0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152C2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D0080BE" w14:textId="061F5E4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CF92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EC2BFA6" w14:textId="4DD58782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0A7FF9" w:rsidRPr="00937D64" w14:paraId="7B458DEE" w14:textId="77777777" w:rsidTr="004F6B6B">
        <w:trPr>
          <w:trHeight w:val="2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AA38F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درس1 التغير الفيزيائي والتغير الكيميائي _تجربة (1_6) (التفاعلات الكيميائية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5BE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F7B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FA2908" w14:textId="1C969615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F3E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0E5A5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كتابة الصيغ والرموز الكيميائية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B5DB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8221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805439" w14:textId="35BC9408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BEB5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7EF6FB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التمثيل النقطي للإلكترونات_ تجربة الدرس (التمثيل النقطي للإلكترونات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ECCC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1BDF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825D64" w14:textId="2F755FF8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0A7FF9" w:rsidRPr="00937D64" w14:paraId="5F94340B" w14:textId="77777777" w:rsidTr="004F6B6B">
        <w:trPr>
          <w:trHeight w:val="2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62E40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موازنة المعادلة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21C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E0C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940EEF" w14:textId="55BFD8ED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75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7A4DFE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F249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CB0F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3DDF67" w14:textId="59211AEC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04CE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84307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درس2 الرابطة الايونية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4DFB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71AD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DE70A5" w14:textId="2F94C47D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0A7FF9" w:rsidRPr="00937D64" w14:paraId="78BC5996" w14:textId="77777777" w:rsidTr="004F6B6B">
        <w:trPr>
          <w:trHeight w:val="2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9D7C7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الطاقة في التفاعلات الكيميائية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FDD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03E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B4717D" w14:textId="4661789A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B2C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42865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استقصاء من واقع الحياة (التركيب الذري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4B289AF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مراجعة الفصل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(5)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DA3A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C717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6AEC94" w14:textId="77B7DEC6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C2A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F184A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الرابطة التساهمية _تجربة الدرس (بناء نموذج لمركب الميثان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B2FF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D12F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FE6D84" w14:textId="0D6CA4C2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0A7FF9" w:rsidRPr="00937D64" w14:paraId="4AFD0566" w14:textId="77777777" w:rsidTr="004F6B6B">
        <w:trPr>
          <w:trHeight w:val="2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CC5BA4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درس2 تفاوت السرعة</w:t>
            </w:r>
          </w:p>
          <w:p w14:paraId="7887966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 (2 _6) (سرعة التفاعل ودرجة الحرارة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9CD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09E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887B74" w14:textId="0DDE322D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C70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83AEE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rtl/>
              </w:rPr>
              <w:t>الوحدة الثالثة (الروابط والتفاعلات الكيميائية</w:t>
            </w:r>
          </w:p>
          <w:p w14:paraId="1ADACF6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الفصل (6) التفاعلات الكيميائية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754892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 الفصل 6 _ تجربة استهلالية (تعرف التفاعل الكيميائي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F517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6604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28A09F" w14:textId="2F52349E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ADE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6A755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تجربة (2_5) (الروابط الكيميائية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3CC0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7822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283EC6" w14:textId="4B16139E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0A7FF9" w:rsidRPr="00937D64" w14:paraId="44DD5DEB" w14:textId="77777777" w:rsidTr="004F6B6B">
        <w:trPr>
          <w:trHeight w:val="6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C5013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12D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BD3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5FAB2A" w14:textId="10F178DC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3278" w14:textId="77777777" w:rsidR="000A7FF9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F5BBBA" w14:textId="77777777" w:rsidR="00937D64" w:rsidRDefault="00937D64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7CB6ED" w14:textId="77777777" w:rsidR="00937D64" w:rsidRDefault="00937D64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9364F57" w14:textId="792F9539" w:rsidR="00937D64" w:rsidRPr="00937D64" w:rsidRDefault="00937D64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8E715B" w14:textId="77777777" w:rsidR="000A7FF9" w:rsidRPr="00937D64" w:rsidRDefault="000A7FF9" w:rsidP="00937D6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F851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2168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E62775" w14:textId="05068F59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903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9C75B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D36D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CA60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4A1390" w14:textId="309A941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</w:t>
            </w:r>
            <w:r w:rsid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س</w:t>
            </w:r>
          </w:p>
        </w:tc>
      </w:tr>
    </w:tbl>
    <w:p w14:paraId="7B68DBB5" w14:textId="77777777" w:rsidR="00A124CA" w:rsidRPr="00937D64" w:rsidRDefault="00A124CA">
      <w:pPr>
        <w:bidi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00C198B5" w14:textId="77777777" w:rsidR="00A124CA" w:rsidRPr="00937D64" w:rsidRDefault="00A124CA">
      <w:pPr>
        <w:bidi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1E0C053D" w14:textId="77777777" w:rsidR="00A124CA" w:rsidRPr="00937D64" w:rsidRDefault="00A124CA">
      <w:pPr>
        <w:bidi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4E31B274" w14:textId="77777777" w:rsidR="00A124CA" w:rsidRPr="00937D64" w:rsidRDefault="00A124CA">
      <w:pPr>
        <w:bidi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6397E172" w14:textId="77777777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54B0B7B7" w14:textId="77777777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af3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346"/>
        <w:gridCol w:w="604"/>
        <w:gridCol w:w="475"/>
        <w:gridCol w:w="1900"/>
        <w:gridCol w:w="475"/>
        <w:gridCol w:w="373"/>
        <w:gridCol w:w="851"/>
      </w:tblGrid>
      <w:tr w:rsidR="00A124CA" w:rsidRPr="00937D64" w14:paraId="58AE1C2C" w14:textId="77777777" w:rsidTr="000A7FF9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A84D780" w14:textId="77777777" w:rsidR="00A124CA" w:rsidRPr="00937D64" w:rsidRDefault="00971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54C122D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02624FE6" w14:textId="77777777" w:rsidR="00A124CA" w:rsidRPr="00937D64" w:rsidRDefault="00971FD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109FCE4C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5DBA05BD" w14:textId="77777777" w:rsidR="00A124CA" w:rsidRPr="00937D64" w:rsidRDefault="00971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hAnsiTheme="minorHAnsi" w:cstheme="minorHAnsi"/>
                <w:b/>
                <w:bCs/>
                <w:rtl/>
              </w:rPr>
              <w:t>الأسبوع السادس عشر</w:t>
            </w:r>
          </w:p>
          <w:p w14:paraId="3E337F79" w14:textId="77777777" w:rsidR="00A124CA" w:rsidRPr="00937D64" w:rsidRDefault="00A124C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7D64" w:rsidRPr="00937D64" w14:paraId="09FF84C4" w14:textId="77777777" w:rsidTr="000A7FF9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A7BAE4F" w14:textId="3F310C8D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12/5/1442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DCDF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8583E7E" w14:textId="0A887760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5/5/1442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="004F6B6B"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9/5/1442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1555" w14:textId="77777777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9D92224" w14:textId="07CD43C6" w:rsidR="00937D64" w:rsidRPr="00937D64" w:rsidRDefault="00937D64" w:rsidP="00937D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28/4/1442 </w:t>
            </w:r>
            <w:r w:rsidR="004F6B6B"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2/5/1442</w:t>
            </w:r>
          </w:p>
        </w:tc>
      </w:tr>
      <w:tr w:rsidR="000A7FF9" w:rsidRPr="00937D64" w14:paraId="0E9FCC3E" w14:textId="77777777" w:rsidTr="000A7FF9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9503D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D7C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89A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64654B" w14:textId="34839E69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CCB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50FDA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F895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5C09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1AAB8A" w14:textId="77D83758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8D9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0CAFBF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ابطاء التفاعلات_ تجربة الدرس (تحديد المثبطات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31427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ED1B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509CE4" w14:textId="142BB636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0A7FF9" w:rsidRPr="00937D64" w14:paraId="4011D958" w14:textId="77777777" w:rsidTr="000A7FF9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6B324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99C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FB7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2A3F4C" w14:textId="7AEC4D02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1C4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07B4B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BC44A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62A7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E8F4EB" w14:textId="15ED4D26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D0B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3B9AF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استقصاء من واقع الحياة (تفاعلات طاردة للحرارة او ماصة لها</w:t>
            </w: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53FE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0C3D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465AAF" w14:textId="6F97F68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0A7FF9" w:rsidRPr="00937D64" w14:paraId="763A4DBD" w14:textId="77777777" w:rsidTr="000A7FF9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CBE2C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D60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3C9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A3E864" w14:textId="555DB9C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154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99718AF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AC2A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A225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731FE4" w14:textId="0B053E44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B5CF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49A68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مراجعة الفصل 6 _ 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6512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3089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CCC1FA" w14:textId="68336FD0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0A7FF9" w:rsidRPr="00937D64" w14:paraId="2ED31032" w14:textId="77777777" w:rsidTr="000A7FF9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C5352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362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F186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20717B" w14:textId="3C96F18E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405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E64BF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CA909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D6622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73F21B" w14:textId="22B27AC5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C1C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4E61CE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AEF9E8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65A0E433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5F65D8" w14:textId="22C7988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0A7FF9" w:rsidRPr="00937D64" w14:paraId="37D7D69F" w14:textId="77777777" w:rsidTr="000A7FF9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2212A40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D5EBC2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6651B61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FD831C7" w14:textId="581E85AD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A7B75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5EFB0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0952E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7DF8C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47F5E5" w14:textId="484AFCEF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2BBB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E78118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05F97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01704" w14:textId="77777777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2FFBB3" w14:textId="1B8DC2CB" w:rsidR="000A7FF9" w:rsidRPr="00937D64" w:rsidRDefault="000A7FF9" w:rsidP="000A7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6E516E5F" w14:textId="0A29BE52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45041FD5" w14:textId="3D208C18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4A4608D1" w14:textId="77777777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7BCD1CFA" w14:textId="1638CD7E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6DDA7F9" w14:textId="02F847A4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081A665" w14:textId="6EB4D5BA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8D9273E" w14:textId="0E7E6BB2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DC331FF" w14:textId="41978705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1461B2A8" w14:textId="7974754F" w:rsidR="00A124CA" w:rsidRPr="00937D64" w:rsidRDefault="00937D64">
      <w:pPr>
        <w:bidi/>
        <w:rPr>
          <w:rFonts w:asciiTheme="minorHAnsi" w:hAnsiTheme="minorHAnsi" w:cstheme="minorHAnsi"/>
          <w:b/>
          <w:bCs/>
          <w:sz w:val="4"/>
          <w:szCs w:val="4"/>
        </w:rPr>
      </w:pPr>
      <w:r w:rsidRPr="003B1F2C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CA668E" wp14:editId="3222BA88">
                <wp:simplePos x="0" y="0"/>
                <wp:positionH relativeFrom="margin">
                  <wp:posOffset>-13547</wp:posOffset>
                </wp:positionH>
                <wp:positionV relativeFrom="paragraph">
                  <wp:posOffset>22860</wp:posOffset>
                </wp:positionV>
                <wp:extent cx="4851400" cy="52705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52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04D6E" w14:textId="520B33C9" w:rsidR="00D4330D" w:rsidRPr="004F6B6B" w:rsidRDefault="000A7FF9" w:rsidP="004C2CE1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4F6B6B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قسم العلوم الطبيعية </w:t>
                            </w:r>
                            <w:r w:rsidR="00971FDE" w:rsidRPr="004F6B6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بإدارة الاشراف التربوي بمنطقة الرياض</w:t>
                            </w:r>
                          </w:p>
                          <w:p w14:paraId="7EB72849" w14:textId="77777777" w:rsidR="00D4330D" w:rsidRPr="0066539C" w:rsidRDefault="003D0089" w:rsidP="004C2CE1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B812909" w14:textId="77777777" w:rsidR="00D4330D" w:rsidRPr="00A63251" w:rsidRDefault="003D0089" w:rsidP="004C2C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CA668E" id="مستطيل: زوايا مستديرة 515" o:spid="_x0000_s1027" style="position:absolute;left:0;text-align:left;margin-left:-1.05pt;margin-top:1.8pt;width:382pt;height:41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" filled="f" stroked="f" strokeweight="2pt">
                <v:textbox>
                  <w:txbxContent>
                    <w:p w14:paraId="17504D6E" w14:textId="520B33C9" w:rsidR="00D4330D" w:rsidRPr="004F6B6B" w:rsidRDefault="000A7FF9" w:rsidP="004C2CE1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  <w:r w:rsidRPr="004F6B6B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قسم العلوم الطبيعية </w:t>
                      </w:r>
                      <w:r w:rsidR="00971FDE" w:rsidRPr="004F6B6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بإدارة الاشراف التربوي بمنطقة الرياض</w:t>
                      </w:r>
                    </w:p>
                    <w:p w14:paraId="7EB72849" w14:textId="77777777" w:rsidR="00D4330D" w:rsidRPr="0066539C" w:rsidRDefault="00971FDE" w:rsidP="004C2CE1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0B812909" w14:textId="77777777" w:rsidR="00D4330D" w:rsidRPr="00A63251" w:rsidRDefault="00971FDE" w:rsidP="004C2C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0F9CE8" w14:textId="6F9F56D8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9031F27" w14:textId="216758DA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57CED31A" w14:textId="3F908B4A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348580EA" w14:textId="7E6A8F09" w:rsidR="00A124CA" w:rsidRPr="00937D64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0AF563F" w14:textId="176C4B53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618C5C11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60B4E652" w14:textId="65231FB8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16F4BD8B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46184A99" w14:textId="64199C6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2CF2A5E7" w14:textId="4338E34E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73D34BFB" w14:textId="2DBE4C19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0C16DDD0" w14:textId="02AD7469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64483154" w14:textId="0CC602A6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40994945" w14:textId="578DE419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539CA92B" w14:textId="18446925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3C12ACF0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33ECED1A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2350D91C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6FA5D8C4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4F05BA9A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</w:rPr>
      </w:pPr>
    </w:p>
    <w:p w14:paraId="10F69EBC" w14:textId="77777777" w:rsidR="00A124CA" w:rsidRPr="003B1F2C" w:rsidRDefault="00A124CA">
      <w:pPr>
        <w:bidi/>
        <w:rPr>
          <w:rFonts w:asciiTheme="minorHAnsi" w:hAnsiTheme="minorHAnsi" w:cstheme="minorHAnsi"/>
          <w:b/>
          <w:bCs/>
          <w:sz w:val="4"/>
          <w:szCs w:val="4"/>
          <w:rtl/>
        </w:rPr>
      </w:pPr>
    </w:p>
    <w:sectPr w:rsidR="00A124CA" w:rsidRPr="003B1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7339" w14:textId="77777777" w:rsidR="003D0089" w:rsidRDefault="003D0089">
      <w:r>
        <w:separator/>
      </w:r>
    </w:p>
  </w:endnote>
  <w:endnote w:type="continuationSeparator" w:id="0">
    <w:p w14:paraId="003B2A1A" w14:textId="77777777" w:rsidR="003D0089" w:rsidRDefault="003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E0F6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1858E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465D7EF0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1350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C6F9B" w14:textId="77777777" w:rsidR="003D0089" w:rsidRDefault="003D0089">
      <w:r>
        <w:separator/>
      </w:r>
    </w:p>
  </w:footnote>
  <w:footnote w:type="continuationSeparator" w:id="0">
    <w:p w14:paraId="24A96093" w14:textId="77777777" w:rsidR="003D0089" w:rsidRDefault="003D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920EF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12BC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F133" w14:textId="77777777" w:rsidR="00A124CA" w:rsidRDefault="00A124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CA"/>
    <w:rsid w:val="000A7FF9"/>
    <w:rsid w:val="003B1F2C"/>
    <w:rsid w:val="003D0089"/>
    <w:rsid w:val="004F6B6B"/>
    <w:rsid w:val="005642DC"/>
    <w:rsid w:val="00937D64"/>
    <w:rsid w:val="00971FDE"/>
    <w:rsid w:val="009F4748"/>
    <w:rsid w:val="00A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A5AD2"/>
  <w15:docId w15:val="{7FF361BF-876A-45B7-AD1D-CB60BA3F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2020-08-24T21:12:00Z</dcterms:created>
  <dcterms:modified xsi:type="dcterms:W3CDTF">2020-08-24T21:12:00Z</dcterms:modified>
</cp:coreProperties>
</file>